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190" w:rsidRPr="00B765C2" w:rsidRDefault="008B0190" w:rsidP="008B0190">
      <w:pPr>
        <w:jc w:val="center"/>
        <w:rPr>
          <w:rFonts w:ascii="TH SarabunIT๙" w:hAnsi="TH SarabunIT๙" w:cs="TH SarabunIT๙"/>
          <w:b/>
          <w:bCs/>
          <w:sz w:val="38"/>
          <w:szCs w:val="44"/>
        </w:rPr>
      </w:pPr>
      <w:r w:rsidRPr="00B765C2">
        <w:rPr>
          <w:rFonts w:ascii="TH SarabunIT๙" w:hAnsi="TH SarabunIT๙" w:cs="TH SarabunIT๙"/>
          <w:b/>
          <w:bCs/>
          <w:sz w:val="38"/>
          <w:szCs w:val="44"/>
          <w:cs/>
        </w:rPr>
        <w:t>ประเมินความเสี่ยงการทุจริต</w:t>
      </w:r>
    </w:p>
    <w:p w:rsidR="008B0190" w:rsidRDefault="008B0190" w:rsidP="008B019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B0190">
        <w:rPr>
          <w:rFonts w:ascii="TH SarabunIT๙" w:hAnsi="TH SarabunIT๙" w:cs="TH SarabunIT๙"/>
          <w:b/>
          <w:bCs/>
          <w:sz w:val="32"/>
          <w:szCs w:val="32"/>
        </w:rPr>
        <w:t>1.</w:t>
      </w:r>
      <w:r w:rsidRPr="008B0190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วัตถุประสงค์การประเมินความเสี่ยงการทุจริต</w:t>
      </w:r>
    </w:p>
    <w:p w:rsidR="008B0190" w:rsidRDefault="008B0190" w:rsidP="008B019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8B0190">
        <w:rPr>
          <w:rFonts w:ascii="TH SarabunIT๙" w:hAnsi="TH SarabunIT๙" w:cs="TH SarabunIT๙" w:hint="cs"/>
          <w:sz w:val="32"/>
          <w:szCs w:val="32"/>
          <w:cs/>
        </w:rPr>
        <w:t>มาตรการการป้องกันการทุจิตสามารถจะช่วยลดความเสี่ยงที่อาจก่อให้</w:t>
      </w:r>
      <w:r>
        <w:rPr>
          <w:rFonts w:ascii="TH SarabunIT๙" w:hAnsi="TH SarabunIT๙" w:cs="TH SarabunIT๙" w:hint="cs"/>
          <w:sz w:val="32"/>
          <w:szCs w:val="32"/>
          <w:cs/>
        </w:rPr>
        <w:t>เกิดการทุจริตในอ</w:t>
      </w:r>
      <w:r w:rsidRPr="008B0190">
        <w:rPr>
          <w:rFonts w:ascii="TH SarabunIT๙" w:hAnsi="TH SarabunIT๙" w:cs="TH SarabunIT๙" w:hint="cs"/>
          <w:sz w:val="32"/>
          <w:szCs w:val="32"/>
          <w:cs/>
        </w:rPr>
        <w:t>งค์กรได้  ดังนั้นการประเมินความเสี่ยงด้านการทุจริต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การออกแบบและการปฏิบัติงานตามมาตรการการควบคุมภายในที่เหมาะสม</w:t>
      </w:r>
      <w:r w:rsidR="00297850">
        <w:rPr>
          <w:rFonts w:ascii="TH SarabunIT๙" w:hAnsi="TH SarabunIT๙" w:cs="TH SarabunIT๙" w:hint="cs"/>
          <w:sz w:val="32"/>
          <w:szCs w:val="32"/>
          <w:cs/>
        </w:rPr>
        <w:t>จะช่วยลดความเสี่ยงด้านการทุจริต  ตลอดจนการสร้างจิตสำนึกและค่านิยมในการต่อต้านการทุจริตให้แก่บุคลากรขององค์กรถือเป็นการป้องกันการทุจริตในองค์กร  ทั้งนี้  การนำเครื่องมือประเมินความเสี่ยงมาใช้ในองค์กรจะช่วยให้เป็นหลักประกันในระดับหนึ่งว่า  การดำเนินการขององค์กรจะไม่มีการทุจริต  หรือกรณีที่มีการพบการทุจริตที่ไม่คาดคิดโอกาสที่จะประสบกับปัญหาน้อยกว่าองค์กรอื่น หรือหากเกิดความเสียหายขึ้นก็จะเป็นความเสียหายที่น้อยกว่าองค์กรที่ไม่มีการนำเครื่องมือประเมินความเสี่ยงมาใช้  เพราะได้มีการเตรียมการป้องกันล่วงหน้าไว้  โดยให้เป็นส่วนหนึ่งของการปฏิบัติงานประจำ  ซึ่งไม่ใช่เป็นการเพิ่มภาระงานแต่อย่างใด</w:t>
      </w:r>
    </w:p>
    <w:p w:rsidR="00297850" w:rsidRDefault="000708F6" w:rsidP="008B019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97850">
        <w:rPr>
          <w:rFonts w:ascii="TH SarabunIT๙" w:hAnsi="TH SarabunIT๙" w:cs="TH SarabunIT๙" w:hint="cs"/>
          <w:sz w:val="32"/>
          <w:szCs w:val="32"/>
          <w:cs/>
        </w:rPr>
        <w:t>วัตถุประสงค์หลักของการประเมินความเสี่ยงการทุจริต  เพื่อให้หน่วยงานของรัฐมีมาตรการ  ระบบหรือแนวทางในการบริหารจัดการความเสี่ยงของการดำเนินงานที่อาจก่อให้เกิดการทุจริต  ซึ่งเป็นมาตรการป้องกันการทุจริตเชิงรุกที่มีประสิทธิภาพต่อไป</w:t>
      </w:r>
    </w:p>
    <w:p w:rsidR="00297850" w:rsidRPr="00DA51B7" w:rsidRDefault="00297850" w:rsidP="00DA51B7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A51B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 </w:t>
      </w:r>
      <w:r w:rsidR="00DA51B7" w:rsidRPr="00DA51B7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การบริหารจัดการความเสี่ยงมีความแตกต่างจากการตรวจสอบภายในอย่างไร</w:t>
      </w:r>
    </w:p>
    <w:p w:rsidR="00DA51B7" w:rsidRDefault="00DA51B7" w:rsidP="00DA51B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การบริหารจัดการความเสี่ยง เป็นการทำงานในลักษณะที่ทุกภาระงานต้องประเมินความเสี่ยงก่อนการปฏิบัติงานทกครั้ง  และแทรกกิจกรรมการตอบโต้ความเสี่ยงไว้ก่อนเริ่มปฏิบัติงานหลักตามภาระงานปกติของการเฝ้าระวังความเสี่ยงล่วงหน้าจากทุกภาระงานร่วมกัน  โดยเป็นส่วนหนึ่งของความรับผิดชอบปกติที่มีการรับรู้และยอมรับจากผู้ที่เกี่ยวข้อง (ผู้นำส่งงานให้) เป็นลักษณะ </w:t>
      </w:r>
      <w:r>
        <w:rPr>
          <w:rFonts w:ascii="TH SarabunIT๙" w:hAnsi="TH SarabunIT๙" w:cs="TH SarabunIT๙"/>
          <w:sz w:val="32"/>
          <w:szCs w:val="32"/>
        </w:rPr>
        <w:t xml:space="preserve">Pre-Decision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ส่วนการตรวจสอบภายในจะเป็นลักษณะกำกับติดตามความเสี่ยงเป็นการสอบทาน  เป็นลักษณะ </w:t>
      </w:r>
      <w:r>
        <w:rPr>
          <w:rFonts w:ascii="TH SarabunIT๙" w:hAnsi="TH SarabunIT๙" w:cs="TH SarabunIT๙"/>
          <w:sz w:val="32"/>
          <w:szCs w:val="32"/>
        </w:rPr>
        <w:t>Post-Decision</w:t>
      </w:r>
    </w:p>
    <w:p w:rsidR="000708F6" w:rsidRPr="000708F6" w:rsidRDefault="000708F6" w:rsidP="00DA51B7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0708F6" w:rsidRDefault="000708F6" w:rsidP="00DA51B7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708F6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0708F6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กรอบการประเมินความเสี่ยงการทุจริต</w:t>
      </w:r>
    </w:p>
    <w:p w:rsidR="000708F6" w:rsidRDefault="000708F6" w:rsidP="00DA51B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กรอบตามหลักของการควบคุมภายในองค์กร  ตามมาตรฐาน </w:t>
      </w:r>
      <w:r>
        <w:rPr>
          <w:rFonts w:ascii="TH SarabunIT๙" w:hAnsi="TH SarabunIT๙" w:cs="TH SarabunIT๙"/>
          <w:sz w:val="32"/>
          <w:szCs w:val="32"/>
        </w:rPr>
        <w:t xml:space="preserve">COSO 2013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Committee of Sponsoring Organization 2013</w:t>
      </w:r>
      <w:r>
        <w:rPr>
          <w:rFonts w:ascii="TH SarabunIT๙" w:hAnsi="TH SarabunIT๙" w:cs="TH SarabunIT๙" w:hint="cs"/>
          <w:sz w:val="32"/>
          <w:szCs w:val="32"/>
          <w:cs/>
        </w:rPr>
        <w:t>) ซึ่งมาตรฐาน</w:t>
      </w:r>
      <w:r>
        <w:rPr>
          <w:rFonts w:ascii="TH SarabunIT๙" w:hAnsi="TH SarabunIT๙" w:cs="TH SarabunIT๙"/>
          <w:sz w:val="32"/>
          <w:szCs w:val="32"/>
        </w:rPr>
        <w:t xml:space="preserve"> COSO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เป็นมาตรฐานที่ได้รับการยอมรับมาตั้งแต่เริ่มออกประกาศใช้เมื่อปี 1992 สำหรับมาตรฐาน </w:t>
      </w:r>
      <w:r>
        <w:rPr>
          <w:rFonts w:ascii="TH SarabunIT๙" w:hAnsi="TH SarabunIT๙" w:cs="TH SarabunIT๙"/>
          <w:sz w:val="32"/>
          <w:szCs w:val="32"/>
        </w:rPr>
        <w:t xml:space="preserve">COSO 2103 </w:t>
      </w:r>
      <w:r>
        <w:rPr>
          <w:rFonts w:ascii="TH SarabunIT๙" w:hAnsi="TH SarabunIT๙" w:cs="TH SarabunIT๙" w:hint="cs"/>
          <w:sz w:val="32"/>
          <w:szCs w:val="32"/>
          <w:cs/>
        </w:rPr>
        <w:t>ประกอบด้วย 5 องค์ประกอบ 17 หลักการ  ดังนี้</w:t>
      </w:r>
    </w:p>
    <w:p w:rsidR="000708F6" w:rsidRDefault="000708F6" w:rsidP="00DA51B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องค์ประกอบที่ 1 สภาพแวดล้อมการควบคุม (</w:t>
      </w:r>
      <w:r>
        <w:rPr>
          <w:rFonts w:ascii="TH SarabunIT๙" w:hAnsi="TH SarabunIT๙" w:cs="TH SarabunIT๙"/>
          <w:sz w:val="32"/>
          <w:szCs w:val="32"/>
        </w:rPr>
        <w:t>Control Environment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</w:p>
    <w:p w:rsidR="000708F6" w:rsidRDefault="000708F6" w:rsidP="00DA51B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หลักการที่ 1 องค์กรยึดหลักความซื่อตรงและจริยธรรม</w:t>
      </w:r>
    </w:p>
    <w:p w:rsidR="000708F6" w:rsidRDefault="000708F6" w:rsidP="00DA51B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หลักการที่ 2 คณะกรรมการแสดงออกถึงความรับผิดชอบตอการกำกับดูแล</w:t>
      </w:r>
    </w:p>
    <w:p w:rsidR="000708F6" w:rsidRDefault="000708F6" w:rsidP="00DA51B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หลักการที่ 3 คณะกรรมการและฝ่ายบริหารมีอำนาจการสั่งการชัดเจน</w:t>
      </w:r>
    </w:p>
    <w:p w:rsidR="000708F6" w:rsidRDefault="000708F6" w:rsidP="00DA51B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หลักการที่ 4 องค์กร จูงใจ รักษาไว้ และจูงใจพนักงาน</w:t>
      </w:r>
    </w:p>
    <w:p w:rsidR="000708F6" w:rsidRDefault="000708F6" w:rsidP="00DA51B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หลักการที่ 5 องค์กรผลักดันให้ทุกตำแหน่งรับผิดชอบต่อการควบคุมภายใน</w:t>
      </w:r>
    </w:p>
    <w:p w:rsidR="00B765C2" w:rsidRDefault="00B765C2" w:rsidP="00DA51B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708F6" w:rsidRDefault="000708F6" w:rsidP="00DA51B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708F6" w:rsidRDefault="000708F6" w:rsidP="00DA51B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องค์ประกอบที่ 2 การประเมินความเสี่ยง (</w:t>
      </w:r>
      <w:r>
        <w:rPr>
          <w:rFonts w:ascii="TH SarabunIT๙" w:hAnsi="TH SarabunIT๙" w:cs="TH SarabunIT๙"/>
          <w:sz w:val="32"/>
          <w:szCs w:val="32"/>
        </w:rPr>
        <w:t>Risk Assessment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0708F6" w:rsidRDefault="000708F6" w:rsidP="00DA51B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หลักการที่ 6 กำหนดเป้าหมายชัดเจน</w:t>
      </w:r>
    </w:p>
    <w:p w:rsidR="000708F6" w:rsidRDefault="000708F6" w:rsidP="00DA51B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หลักการที่ 7 ระบุและวิเคราะห์ความเสี่ยงอย่างครอบคลุม</w:t>
      </w:r>
    </w:p>
    <w:p w:rsidR="000708F6" w:rsidRDefault="000708F6" w:rsidP="00DA51B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หลักการที่ 8 พิจารณาโอกาสที่จะเกิดการทุจริต</w:t>
      </w:r>
    </w:p>
    <w:p w:rsidR="000708F6" w:rsidRDefault="000708F6" w:rsidP="00DA51B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หลักการที่ 9 </w:t>
      </w:r>
      <w:r w:rsidR="00C23271">
        <w:rPr>
          <w:rFonts w:ascii="TH SarabunIT๙" w:hAnsi="TH SarabunIT๙" w:cs="TH SarabunIT๙" w:hint="cs"/>
          <w:sz w:val="32"/>
          <w:szCs w:val="32"/>
          <w:cs/>
        </w:rPr>
        <w:t>ระบุและประเมินความเปลี่ยนแปลงที่จะกระทบต่อการควบคุมภายใน</w:t>
      </w:r>
    </w:p>
    <w:p w:rsidR="00C23271" w:rsidRDefault="00C23271" w:rsidP="00DA51B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องค์ประกอบที่ 3 กิจกรรมการควบคุม (</w:t>
      </w:r>
      <w:r>
        <w:rPr>
          <w:rFonts w:ascii="TH SarabunIT๙" w:hAnsi="TH SarabunIT๙" w:cs="TH SarabunIT๙"/>
          <w:sz w:val="32"/>
          <w:szCs w:val="32"/>
        </w:rPr>
        <w:t>Control Activities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</w:p>
    <w:p w:rsidR="00C23271" w:rsidRDefault="00C23271" w:rsidP="00DA51B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หลักการที่ 10 ควบคุมความเสี่ยงให้อยู่ในระดับที่อมรับได้</w:t>
      </w:r>
    </w:p>
    <w:p w:rsidR="00C23271" w:rsidRDefault="00C23271" w:rsidP="00DA51B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หลักการที่ 11 พัฒนาระบบเทคโนโลยีที่ใช้ในการควบคุม</w:t>
      </w:r>
    </w:p>
    <w:p w:rsidR="00C23271" w:rsidRDefault="00C23271" w:rsidP="00DA51B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หลักการที่ 12 ควบคุมให้นโยบายสามารถปฏิบัติได้</w:t>
      </w:r>
    </w:p>
    <w:p w:rsidR="00C23271" w:rsidRDefault="00C23271" w:rsidP="00DA51B7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องค์ประกอบที่ 4 สารสนเทศและการสื่อสาร (</w:t>
      </w:r>
      <w:proofErr w:type="spellStart"/>
      <w:r>
        <w:rPr>
          <w:rFonts w:ascii="TH SarabunIT๙" w:hAnsi="TH SarabunIT๙" w:cs="TH SarabunIT๙"/>
          <w:sz w:val="32"/>
          <w:szCs w:val="32"/>
        </w:rPr>
        <w:t>Informatio</w:t>
      </w:r>
      <w:proofErr w:type="spellEnd"/>
      <w:r>
        <w:rPr>
          <w:rFonts w:ascii="TH SarabunIT๙" w:hAnsi="TH SarabunIT๙" w:cs="TH SarabunIT๙"/>
          <w:sz w:val="32"/>
          <w:szCs w:val="32"/>
        </w:rPr>
        <w:t xml:space="preserve"> and Communication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C23271" w:rsidRDefault="00C23271" w:rsidP="00DA51B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หลักการที่ 13 องค์กรข้อมูลที่เกี่ยวข้องและคุณภาพ</w:t>
      </w:r>
    </w:p>
    <w:p w:rsidR="00C23271" w:rsidRDefault="00C23271" w:rsidP="00DA51B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หลักการที่ 14 มีการสื่อสารข้อมูลภายในองค์กรให้การควบคุมภายในดำเนินต่อไปได้</w:t>
      </w:r>
    </w:p>
    <w:p w:rsidR="00C23271" w:rsidRDefault="00C23271" w:rsidP="00DA51B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หลักการที่ 15 มีการสื่อสารกับหน่วยงานภายนอกในประเด็นที่อาจกระทบต่อการควบคุมภายใน</w:t>
      </w:r>
    </w:p>
    <w:p w:rsidR="00C23271" w:rsidRDefault="00C23271" w:rsidP="00DA51B7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องค์ประกอบที่ 5 กิจกรรมการกำกับติดตามและประเมินผล (</w:t>
      </w:r>
      <w:proofErr w:type="spellStart"/>
      <w:r w:rsidR="00056357">
        <w:rPr>
          <w:rFonts w:ascii="TH SarabunIT๙" w:hAnsi="TH SarabunIT๙" w:cs="TH SarabunIT๙"/>
          <w:sz w:val="32"/>
          <w:szCs w:val="32"/>
        </w:rPr>
        <w:t>Monotoring</w:t>
      </w:r>
      <w:proofErr w:type="spellEnd"/>
      <w:r w:rsidR="00056357">
        <w:rPr>
          <w:rFonts w:ascii="TH SarabunIT๙" w:hAnsi="TH SarabunIT๙" w:cs="TH SarabunIT๙"/>
          <w:sz w:val="32"/>
          <w:szCs w:val="32"/>
        </w:rPr>
        <w:t xml:space="preserve"> Activities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C23271" w:rsidRDefault="00C23271" w:rsidP="00DA51B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หลักการที่ 16 </w:t>
      </w:r>
      <w:r w:rsidR="00056357">
        <w:rPr>
          <w:rFonts w:ascii="TH SarabunIT๙" w:hAnsi="TH SarabunIT๙" w:cs="TH SarabunIT๙" w:hint="cs"/>
          <w:sz w:val="32"/>
          <w:szCs w:val="32"/>
          <w:cs/>
        </w:rPr>
        <w:t>ติดตามและประเมินผลการควบคุมภายใน</w:t>
      </w:r>
    </w:p>
    <w:p w:rsidR="00056357" w:rsidRDefault="00056357" w:rsidP="00DA51B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หลักการที่ 17 ประเมินและสื่อสารข้อบกพร่องของการควบคุมภายในทันเวลาและเหมาะสม</w:t>
      </w:r>
    </w:p>
    <w:p w:rsidR="00056357" w:rsidRDefault="00056357" w:rsidP="00DA51B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ทั้งนี้  องค์ประกอบการควบคุมภายในแต่ละองค์ประกอบและหลักการจะต้อง </w:t>
      </w:r>
      <w:r>
        <w:rPr>
          <w:rFonts w:ascii="TH SarabunIT๙" w:hAnsi="TH SarabunIT๙" w:cs="TH SarabunIT๙"/>
          <w:sz w:val="32"/>
          <w:szCs w:val="32"/>
        </w:rPr>
        <w:t xml:space="preserve">Present &amp; Function </w:t>
      </w:r>
      <w:r>
        <w:rPr>
          <w:rFonts w:ascii="TH SarabunIT๙" w:hAnsi="TH SarabunIT๙" w:cs="TH SarabunIT๙" w:hint="cs"/>
          <w:sz w:val="32"/>
          <w:szCs w:val="32"/>
          <w:cs/>
        </w:rPr>
        <w:t>(มีอยู่จริงและนำไปปฏิบัติได้) อีกทั้งทำงานอย่างสอดคล้องและสัมพันธ์กัน จึงจะทำให้การควบคุมภายในมีประสิทธิผล</w:t>
      </w:r>
    </w:p>
    <w:p w:rsidR="00056357" w:rsidRPr="00056357" w:rsidRDefault="00056357" w:rsidP="00DA51B7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056357" w:rsidRDefault="00056357" w:rsidP="00DA51B7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56357">
        <w:rPr>
          <w:rFonts w:ascii="TH SarabunIT๙" w:hAnsi="TH SarabunIT๙" w:cs="TH SarabunIT๙" w:hint="cs"/>
          <w:b/>
          <w:bCs/>
          <w:sz w:val="32"/>
          <w:szCs w:val="32"/>
          <w:cs/>
        </w:rPr>
        <w:t>4. องค์ปะกอบที่ทำให้เกิดการทุจริต</w:t>
      </w:r>
    </w:p>
    <w:p w:rsidR="00056357" w:rsidRDefault="00056357" w:rsidP="00DA51B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องค์ประกอบหรือปัจจัยที่ทำให้เกิดการทุจริต  ประกอบด้วย (</w:t>
      </w:r>
      <w:proofErr w:type="spellStart"/>
      <w:r>
        <w:rPr>
          <w:rFonts w:ascii="TH SarabunIT๙" w:hAnsi="TH SarabunIT๙" w:cs="TH SarabunIT๙"/>
          <w:sz w:val="32"/>
          <w:szCs w:val="32"/>
        </w:rPr>
        <w:t>Presure</w:t>
      </w:r>
      <w:proofErr w:type="spellEnd"/>
      <w:r>
        <w:rPr>
          <w:rFonts w:ascii="TH SarabunIT๙" w:hAnsi="TH SarabunIT๙" w:cs="TH SarabunIT๙"/>
          <w:sz w:val="32"/>
          <w:szCs w:val="32"/>
        </w:rPr>
        <w:t>/Incentive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หรือแรงกดดันหรือแรงจูงใจ </w:t>
      </w:r>
      <w:r>
        <w:rPr>
          <w:rFonts w:ascii="TH SarabunIT๙" w:hAnsi="TH SarabunIT๙" w:cs="TH SarabunIT๙"/>
          <w:sz w:val="32"/>
          <w:szCs w:val="32"/>
        </w:rPr>
        <w:t>Opportunity</w:t>
      </w:r>
      <w:r w:rsidR="006A0F54">
        <w:rPr>
          <w:rFonts w:ascii="TH SarabunIT๙" w:hAnsi="TH SarabunIT๙" w:cs="TH SarabunIT๙"/>
          <w:sz w:val="32"/>
          <w:szCs w:val="32"/>
        </w:rPr>
        <w:t xml:space="preserve"> </w:t>
      </w:r>
      <w:r w:rsidR="006A0F54">
        <w:rPr>
          <w:rFonts w:ascii="TH SarabunIT๙" w:hAnsi="TH SarabunIT๙" w:cs="TH SarabunIT๙" w:hint="cs"/>
          <w:sz w:val="32"/>
          <w:szCs w:val="32"/>
          <w:cs/>
        </w:rPr>
        <w:t xml:space="preserve">หรือโอกาส ซึ่งเกิดจากช่องโหว่ของระบบต่างๆ คุณภาพการควบคุมกำกับควบคุมภายในขององค์กรมีจุดอ่อน และ </w:t>
      </w:r>
      <w:proofErr w:type="spellStart"/>
      <w:r w:rsidR="006A0F54">
        <w:rPr>
          <w:rFonts w:ascii="TH SarabunIT๙" w:hAnsi="TH SarabunIT๙" w:cs="TH SarabunIT๙"/>
          <w:sz w:val="32"/>
          <w:szCs w:val="32"/>
        </w:rPr>
        <w:t>Retionalization</w:t>
      </w:r>
      <w:proofErr w:type="spellEnd"/>
      <w:r w:rsidR="006A0F54">
        <w:rPr>
          <w:rFonts w:ascii="TH SarabunIT๙" w:hAnsi="TH SarabunIT๙" w:cs="TH SarabunIT๙"/>
          <w:sz w:val="32"/>
          <w:szCs w:val="32"/>
        </w:rPr>
        <w:t xml:space="preserve"> </w:t>
      </w:r>
      <w:r w:rsidR="006A0F54">
        <w:rPr>
          <w:rFonts w:ascii="TH SarabunIT๙" w:hAnsi="TH SarabunIT๙" w:cs="TH SarabunIT๙" w:hint="cs"/>
          <w:sz w:val="32"/>
          <w:szCs w:val="32"/>
          <w:cs/>
        </w:rPr>
        <w:t>หรือการหาเหตุผลสนับสนุนการกระทำตามทฤษฎีสามเหลี่ยมการทุจริต (</w:t>
      </w:r>
      <w:r w:rsidR="006A0F54">
        <w:rPr>
          <w:rFonts w:ascii="TH SarabunIT๙" w:hAnsi="TH SarabunIT๙" w:cs="TH SarabunIT๙"/>
          <w:sz w:val="32"/>
          <w:szCs w:val="32"/>
        </w:rPr>
        <w:t>Fraud Triangle</w:t>
      </w:r>
      <w:r w:rsidR="006A0F54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CF6BFD" w:rsidRPr="00CF6BFD" w:rsidRDefault="00CF6BFD" w:rsidP="00DA51B7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A0F54" w:rsidRPr="00CF6BFD" w:rsidRDefault="006A0F54" w:rsidP="00DA51B7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F6BF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5. </w:t>
      </w:r>
      <w:r w:rsidR="00CF6BFD" w:rsidRPr="00CF6BFD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ขอบเขตการประเมินความเสี่ยงการทุจริต</w:t>
      </w:r>
    </w:p>
    <w:p w:rsidR="000708F6" w:rsidRDefault="00CF6BFD" w:rsidP="00DA51B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องค์การบริหารส่วนตำบลเชิงคีรี  จะแบ่งความเสี่ยงออกเป็น 3 ด้าน  ดังนี้</w:t>
      </w:r>
    </w:p>
    <w:p w:rsidR="00CF6BFD" w:rsidRDefault="00CF6BFD" w:rsidP="00DA51B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5.1 ความเสี่ยงการทุจริตที่เกี่ยวข้องกับการพิจารณาอนุมัติ อนุญาต (เฉพาะหน่วยงานที่มีภารกิจให้บริการประชาชนอนุมัติหรืออนุญาต ตามพระราชบัญญัติการอำนวยความสะดวกในการพิจารณาอนุญาตของทางราชการ พ.ศ.2558)</w:t>
      </w:r>
    </w:p>
    <w:p w:rsidR="00CF6BFD" w:rsidRDefault="00CF6BFD" w:rsidP="00DA51B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5.2 ความเสี่ยงการทุจริตในความโปร่งใสของการใช้อำนาจและตำแหน่งหน้าที่</w:t>
      </w:r>
    </w:p>
    <w:p w:rsidR="00CF6BFD" w:rsidRDefault="00CF6BFD" w:rsidP="00DA51B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5.3 ความเสี่ยงการทุจริตในความโปร่งใสของการใช้จ่ายงบประมาณและการบริหารจัดการทรัพยากรภาครัฐ</w:t>
      </w:r>
    </w:p>
    <w:p w:rsidR="00CF6BFD" w:rsidRDefault="00CF6BFD" w:rsidP="00DA51B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F6BFD" w:rsidRDefault="00CF6BFD" w:rsidP="00DA51B7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F6BFD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389614"/>
                <wp:effectExtent l="0" t="0" r="12700" b="10795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896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4CA" w:rsidRPr="00CF6BFD" w:rsidRDefault="009614CA" w:rsidP="00CF6BF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CF6BF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การพิจารณาอนุมัติ  อนุญาต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0;margin-top:0;width:186.95pt;height:30.7pt;z-index:251659264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">
                <v:textbox>
                  <w:txbxContent>
                    <w:p w:rsidR="009614CA" w:rsidRPr="00CF6BFD" w:rsidRDefault="009614CA" w:rsidP="00CF6BFD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CF6BF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การพิจารณาอนุมัติ  อนุญาต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CF6BFD" w:rsidRDefault="00CF6BFD" w:rsidP="00DA51B7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F6BFD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2F42AE" wp14:editId="191DFE5B">
                <wp:simplePos x="0" y="0"/>
                <wp:positionH relativeFrom="column">
                  <wp:posOffset>1009816</wp:posOffset>
                </wp:positionH>
                <wp:positionV relativeFrom="paragraph">
                  <wp:posOffset>892065</wp:posOffset>
                </wp:positionV>
                <wp:extent cx="3609837" cy="389614"/>
                <wp:effectExtent l="0" t="0" r="10160" b="10795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837" cy="3896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4CA" w:rsidRPr="00CF6BFD" w:rsidRDefault="009614CA" w:rsidP="00CF6BF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CF6BF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การใช้จ่ายงบประมาณและการบริหารจัดการทรัพยากรภาครัฐ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79.5pt;margin-top:70.25pt;width:284.25pt;height:30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">
                <v:textbox>
                  <w:txbxContent>
                    <w:p w:rsidR="009614CA" w:rsidRPr="00CF6BFD" w:rsidRDefault="009614CA" w:rsidP="00CF6BFD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CF6BF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การใช้จ่ายงบประมาณและการบริหารจัดการทรัพยากรภาครัฐ</w:t>
                      </w:r>
                    </w:p>
                  </w:txbxContent>
                </v:textbox>
              </v:shape>
            </w:pict>
          </mc:Fallback>
        </mc:AlternateContent>
      </w:r>
      <w:r w:rsidRPr="00CF6BFD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42A1AF" wp14:editId="4F416268">
                <wp:simplePos x="0" y="0"/>
                <wp:positionH relativeFrom="column">
                  <wp:posOffset>1719580</wp:posOffset>
                </wp:positionH>
                <wp:positionV relativeFrom="paragraph">
                  <wp:posOffset>340775</wp:posOffset>
                </wp:positionV>
                <wp:extent cx="2374265" cy="389614"/>
                <wp:effectExtent l="0" t="0" r="12700" b="10795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896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4CA" w:rsidRPr="00CF6BFD" w:rsidRDefault="009614CA" w:rsidP="00CF6BF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การใช้อำนาจและตำแหน่งหน้าที่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35.4pt;margin-top:26.85pt;width:186.95pt;height:30.7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">
                <v:textbox>
                  <w:txbxContent>
                    <w:p w:rsidR="009614CA" w:rsidRPr="00CF6BFD" w:rsidRDefault="009614CA" w:rsidP="00CF6BFD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การใช้อำนาจและตำแหน่งหน้าที่</w:t>
                      </w:r>
                    </w:p>
                  </w:txbxContent>
                </v:textbox>
              </v:shape>
            </w:pict>
          </mc:Fallback>
        </mc:AlternateContent>
      </w:r>
    </w:p>
    <w:p w:rsidR="00CF6BFD" w:rsidRPr="00CF6BFD" w:rsidRDefault="00CF6BFD" w:rsidP="00CF6BFD">
      <w:pPr>
        <w:rPr>
          <w:rFonts w:ascii="TH SarabunIT๙" w:hAnsi="TH SarabunIT๙" w:cs="TH SarabunIT๙"/>
          <w:sz w:val="32"/>
          <w:szCs w:val="32"/>
          <w:cs/>
        </w:rPr>
      </w:pPr>
    </w:p>
    <w:p w:rsidR="00CF6BFD" w:rsidRPr="00CF6BFD" w:rsidRDefault="00CF6BFD" w:rsidP="00CF6BFD">
      <w:pPr>
        <w:rPr>
          <w:rFonts w:ascii="TH SarabunIT๙" w:hAnsi="TH SarabunIT๙" w:cs="TH SarabunIT๙"/>
          <w:sz w:val="32"/>
          <w:szCs w:val="32"/>
          <w:cs/>
        </w:rPr>
      </w:pPr>
    </w:p>
    <w:p w:rsidR="00CF6BFD" w:rsidRDefault="00CF6BFD" w:rsidP="00CF6BFD">
      <w:pPr>
        <w:rPr>
          <w:rFonts w:ascii="TH SarabunIT๙" w:hAnsi="TH SarabunIT๙" w:cs="TH SarabunIT๙"/>
          <w:sz w:val="32"/>
          <w:szCs w:val="32"/>
          <w:cs/>
        </w:rPr>
      </w:pPr>
    </w:p>
    <w:p w:rsidR="000708F6" w:rsidRPr="0033142B" w:rsidRDefault="000708F6" w:rsidP="00CF6BFD">
      <w:pPr>
        <w:tabs>
          <w:tab w:val="left" w:pos="2141"/>
        </w:tabs>
        <w:rPr>
          <w:rFonts w:ascii="TH SarabunIT๙" w:hAnsi="TH SarabunIT๙" w:cs="TH SarabunIT๙"/>
          <w:sz w:val="16"/>
          <w:szCs w:val="16"/>
        </w:rPr>
      </w:pPr>
    </w:p>
    <w:p w:rsidR="00CF6BFD" w:rsidRDefault="00CF6BFD" w:rsidP="0033142B">
      <w:pPr>
        <w:tabs>
          <w:tab w:val="left" w:pos="2141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CF6BFD">
        <w:rPr>
          <w:rFonts w:ascii="TH SarabunIT๙" w:hAnsi="TH SarabunIT๙" w:cs="TH SarabunIT๙" w:hint="cs"/>
          <w:b/>
          <w:bCs/>
          <w:sz w:val="32"/>
          <w:szCs w:val="32"/>
          <w:cs/>
        </w:rPr>
        <w:t>6. ขั้นตอนการประเมินความเสี่ยงการทุจริต  มี 9 ขั้นตอน  ดังนี้</w:t>
      </w:r>
    </w:p>
    <w:p w:rsidR="0033142B" w:rsidRPr="0033142B" w:rsidRDefault="0033142B" w:rsidP="0033142B">
      <w:pPr>
        <w:tabs>
          <w:tab w:val="left" w:pos="284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3142B">
        <w:rPr>
          <w:rFonts w:ascii="TH SarabunIT๙" w:hAnsi="TH SarabunIT๙" w:cs="TH SarabunIT๙"/>
          <w:sz w:val="32"/>
          <w:szCs w:val="32"/>
        </w:rPr>
        <w:t xml:space="preserve">1. </w:t>
      </w:r>
      <w:r w:rsidRPr="0033142B">
        <w:rPr>
          <w:rFonts w:ascii="TH SarabunIT๙" w:hAnsi="TH SarabunIT๙" w:cs="TH SarabunIT๙" w:hint="cs"/>
          <w:sz w:val="32"/>
          <w:szCs w:val="32"/>
          <w:cs/>
        </w:rPr>
        <w:t>การระบุความเสี่ยง</w:t>
      </w:r>
    </w:p>
    <w:p w:rsidR="0033142B" w:rsidRPr="0033142B" w:rsidRDefault="0033142B" w:rsidP="0033142B">
      <w:pPr>
        <w:tabs>
          <w:tab w:val="left" w:pos="284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33142B">
        <w:rPr>
          <w:rFonts w:ascii="TH SarabunIT๙" w:hAnsi="TH SarabunIT๙" w:cs="TH SarabunIT๙" w:hint="cs"/>
          <w:sz w:val="32"/>
          <w:szCs w:val="32"/>
          <w:cs/>
        </w:rPr>
        <w:tab/>
      </w:r>
      <w:r w:rsidRPr="0033142B">
        <w:rPr>
          <w:rFonts w:ascii="TH SarabunIT๙" w:hAnsi="TH SarabunIT๙" w:cs="TH SarabunIT๙" w:hint="cs"/>
          <w:sz w:val="32"/>
          <w:szCs w:val="32"/>
          <w:cs/>
        </w:rPr>
        <w:tab/>
        <w:t>2. การวิเคราะห์สถานะความเสี่ยง</w:t>
      </w:r>
    </w:p>
    <w:p w:rsidR="0033142B" w:rsidRPr="0033142B" w:rsidRDefault="0033142B" w:rsidP="0033142B">
      <w:pPr>
        <w:tabs>
          <w:tab w:val="left" w:pos="284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33142B">
        <w:rPr>
          <w:rFonts w:ascii="TH SarabunIT๙" w:hAnsi="TH SarabunIT๙" w:cs="TH SarabunIT๙" w:hint="cs"/>
          <w:sz w:val="32"/>
          <w:szCs w:val="32"/>
          <w:cs/>
        </w:rPr>
        <w:tab/>
      </w:r>
      <w:r w:rsidRPr="0033142B">
        <w:rPr>
          <w:rFonts w:ascii="TH SarabunIT๙" w:hAnsi="TH SarabunIT๙" w:cs="TH SarabunIT๙" w:hint="cs"/>
          <w:sz w:val="32"/>
          <w:szCs w:val="32"/>
          <w:cs/>
        </w:rPr>
        <w:tab/>
        <w:t>3. เมท</w:t>
      </w:r>
      <w:proofErr w:type="spellStart"/>
      <w:r w:rsidRPr="0033142B">
        <w:rPr>
          <w:rFonts w:ascii="TH SarabunIT๙" w:hAnsi="TH SarabunIT๙" w:cs="TH SarabunIT๙" w:hint="cs"/>
          <w:sz w:val="32"/>
          <w:szCs w:val="32"/>
          <w:cs/>
        </w:rPr>
        <w:t>ริกส์</w:t>
      </w:r>
      <w:proofErr w:type="spellEnd"/>
      <w:r w:rsidRPr="0033142B">
        <w:rPr>
          <w:rFonts w:ascii="TH SarabunIT๙" w:hAnsi="TH SarabunIT๙" w:cs="TH SarabunIT๙" w:hint="cs"/>
          <w:sz w:val="32"/>
          <w:szCs w:val="32"/>
          <w:cs/>
        </w:rPr>
        <w:t>ระดับความเสี่ยง</w:t>
      </w:r>
    </w:p>
    <w:p w:rsidR="0033142B" w:rsidRPr="0033142B" w:rsidRDefault="0033142B" w:rsidP="0033142B">
      <w:pPr>
        <w:tabs>
          <w:tab w:val="left" w:pos="284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33142B">
        <w:rPr>
          <w:rFonts w:ascii="TH SarabunIT๙" w:hAnsi="TH SarabunIT๙" w:cs="TH SarabunIT๙" w:hint="cs"/>
          <w:sz w:val="32"/>
          <w:szCs w:val="32"/>
          <w:cs/>
        </w:rPr>
        <w:tab/>
      </w:r>
      <w:r w:rsidRPr="0033142B">
        <w:rPr>
          <w:rFonts w:ascii="TH SarabunIT๙" w:hAnsi="TH SarabunIT๙" w:cs="TH SarabunIT๙" w:hint="cs"/>
          <w:sz w:val="32"/>
          <w:szCs w:val="32"/>
          <w:cs/>
        </w:rPr>
        <w:tab/>
        <w:t>4. การประเมินความควบคุมความเสี่ยง</w:t>
      </w:r>
    </w:p>
    <w:p w:rsidR="0033142B" w:rsidRPr="0033142B" w:rsidRDefault="0033142B" w:rsidP="0033142B">
      <w:pPr>
        <w:tabs>
          <w:tab w:val="left" w:pos="284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33142B">
        <w:rPr>
          <w:rFonts w:ascii="TH SarabunIT๙" w:hAnsi="TH SarabunIT๙" w:cs="TH SarabunIT๙" w:hint="cs"/>
          <w:sz w:val="32"/>
          <w:szCs w:val="32"/>
          <w:cs/>
        </w:rPr>
        <w:tab/>
      </w:r>
      <w:r w:rsidRPr="0033142B">
        <w:rPr>
          <w:rFonts w:ascii="TH SarabunIT๙" w:hAnsi="TH SarabunIT๙" w:cs="TH SarabunIT๙" w:hint="cs"/>
          <w:sz w:val="32"/>
          <w:szCs w:val="32"/>
          <w:cs/>
        </w:rPr>
        <w:tab/>
        <w:t>5. แผนบริหารความเสี่ยง</w:t>
      </w:r>
    </w:p>
    <w:p w:rsidR="0033142B" w:rsidRPr="0033142B" w:rsidRDefault="0033142B" w:rsidP="0033142B">
      <w:pPr>
        <w:tabs>
          <w:tab w:val="left" w:pos="284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33142B">
        <w:rPr>
          <w:rFonts w:ascii="TH SarabunIT๙" w:hAnsi="TH SarabunIT๙" w:cs="TH SarabunIT๙" w:hint="cs"/>
          <w:sz w:val="32"/>
          <w:szCs w:val="32"/>
          <w:cs/>
        </w:rPr>
        <w:tab/>
      </w:r>
      <w:r w:rsidRPr="0033142B">
        <w:rPr>
          <w:rFonts w:ascii="TH SarabunIT๙" w:hAnsi="TH SarabunIT๙" w:cs="TH SarabunIT๙" w:hint="cs"/>
          <w:sz w:val="32"/>
          <w:szCs w:val="32"/>
          <w:cs/>
        </w:rPr>
        <w:tab/>
        <w:t>6. การจัดทำรายงานผลการเฝ้าระวังความเสี่ยง</w:t>
      </w:r>
    </w:p>
    <w:p w:rsidR="0033142B" w:rsidRPr="0033142B" w:rsidRDefault="0033142B" w:rsidP="0033142B">
      <w:pPr>
        <w:tabs>
          <w:tab w:val="left" w:pos="284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33142B">
        <w:rPr>
          <w:rFonts w:ascii="TH SarabunIT๙" w:hAnsi="TH SarabunIT๙" w:cs="TH SarabunIT๙" w:hint="cs"/>
          <w:sz w:val="32"/>
          <w:szCs w:val="32"/>
          <w:cs/>
        </w:rPr>
        <w:tab/>
      </w:r>
      <w:r w:rsidRPr="0033142B">
        <w:rPr>
          <w:rFonts w:ascii="TH SarabunIT๙" w:hAnsi="TH SarabunIT๙" w:cs="TH SarabunIT๙" w:hint="cs"/>
          <w:sz w:val="32"/>
          <w:szCs w:val="32"/>
          <w:cs/>
        </w:rPr>
        <w:tab/>
        <w:t>7. จัดทำระบบการบริหารความเสี่ยง</w:t>
      </w:r>
    </w:p>
    <w:p w:rsidR="0033142B" w:rsidRPr="0033142B" w:rsidRDefault="0033142B" w:rsidP="0033142B">
      <w:pPr>
        <w:tabs>
          <w:tab w:val="left" w:pos="284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33142B">
        <w:rPr>
          <w:rFonts w:ascii="TH SarabunIT๙" w:hAnsi="TH SarabunIT๙" w:cs="TH SarabunIT๙" w:hint="cs"/>
          <w:sz w:val="32"/>
          <w:szCs w:val="32"/>
          <w:cs/>
        </w:rPr>
        <w:tab/>
      </w:r>
      <w:r w:rsidRPr="0033142B">
        <w:rPr>
          <w:rFonts w:ascii="TH SarabunIT๙" w:hAnsi="TH SarabunIT๙" w:cs="TH SarabunIT๙" w:hint="cs"/>
          <w:sz w:val="32"/>
          <w:szCs w:val="32"/>
          <w:cs/>
        </w:rPr>
        <w:tab/>
        <w:t>8. การจัดทำรายงานการบริหารความเสี่ยง</w:t>
      </w:r>
    </w:p>
    <w:p w:rsidR="0033142B" w:rsidRDefault="0033142B" w:rsidP="0033142B">
      <w:pPr>
        <w:tabs>
          <w:tab w:val="left" w:pos="284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33142B">
        <w:rPr>
          <w:rFonts w:ascii="TH SarabunIT๙" w:hAnsi="TH SarabunIT๙" w:cs="TH SarabunIT๙" w:hint="cs"/>
          <w:sz w:val="32"/>
          <w:szCs w:val="32"/>
          <w:cs/>
        </w:rPr>
        <w:tab/>
      </w:r>
      <w:r w:rsidRPr="0033142B">
        <w:rPr>
          <w:rFonts w:ascii="TH SarabunIT๙" w:hAnsi="TH SarabunIT๙" w:cs="TH SarabunIT๙" w:hint="cs"/>
          <w:sz w:val="32"/>
          <w:szCs w:val="32"/>
          <w:cs/>
        </w:rPr>
        <w:tab/>
        <w:t>9. การรายงานผลการดำเนินงานตามแผนการบริหารความเสี่ยง</w:t>
      </w:r>
    </w:p>
    <w:p w:rsidR="00C60242" w:rsidRDefault="00C60242" w:rsidP="0033142B">
      <w:pPr>
        <w:tabs>
          <w:tab w:val="left" w:pos="284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C60242" w:rsidRDefault="00C60242" w:rsidP="0033142B">
      <w:pPr>
        <w:tabs>
          <w:tab w:val="left" w:pos="284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C60242" w:rsidRDefault="00C60242" w:rsidP="0033142B">
      <w:pPr>
        <w:tabs>
          <w:tab w:val="left" w:pos="284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C60242" w:rsidRDefault="00C60242" w:rsidP="0033142B">
      <w:pPr>
        <w:tabs>
          <w:tab w:val="left" w:pos="284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C60242" w:rsidRDefault="00C60242" w:rsidP="0033142B">
      <w:pPr>
        <w:tabs>
          <w:tab w:val="left" w:pos="284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C60242" w:rsidRDefault="00C60242" w:rsidP="0033142B">
      <w:pPr>
        <w:tabs>
          <w:tab w:val="left" w:pos="284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C60242" w:rsidRDefault="00C60242" w:rsidP="0033142B">
      <w:pPr>
        <w:tabs>
          <w:tab w:val="left" w:pos="284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C60242" w:rsidRDefault="00C60242" w:rsidP="0033142B">
      <w:pPr>
        <w:tabs>
          <w:tab w:val="left" w:pos="284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C60242" w:rsidRDefault="00C60242" w:rsidP="0033142B">
      <w:pPr>
        <w:tabs>
          <w:tab w:val="left" w:pos="284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C60242" w:rsidRDefault="00C60242" w:rsidP="0033142B">
      <w:pPr>
        <w:tabs>
          <w:tab w:val="left" w:pos="284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C60242" w:rsidRDefault="00C60242" w:rsidP="0033142B">
      <w:pPr>
        <w:tabs>
          <w:tab w:val="left" w:pos="284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C60242" w:rsidRDefault="00C60242" w:rsidP="0033142B">
      <w:pPr>
        <w:tabs>
          <w:tab w:val="left" w:pos="284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C60242" w:rsidRDefault="00C60242" w:rsidP="0033142B">
      <w:pPr>
        <w:tabs>
          <w:tab w:val="left" w:pos="284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CE41B5" w:rsidRDefault="00CE41B5" w:rsidP="0033142B">
      <w:pPr>
        <w:tabs>
          <w:tab w:val="left" w:pos="284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CE41B5" w:rsidRDefault="00CE41B5" w:rsidP="0033142B">
      <w:pPr>
        <w:tabs>
          <w:tab w:val="left" w:pos="284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C60242" w:rsidRDefault="00C60242" w:rsidP="00C60242">
      <w:pPr>
        <w:tabs>
          <w:tab w:val="left" w:pos="284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60242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การประเมินความเสี่ยงการทุจริต  ปีงบประมาณ พ.ศ.2565</w:t>
      </w:r>
    </w:p>
    <w:p w:rsidR="00C60242" w:rsidRDefault="00C60242" w:rsidP="00C60242">
      <w:pPr>
        <w:tabs>
          <w:tab w:val="left" w:pos="284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C60242" w:rsidRPr="00C60242" w:rsidRDefault="00C60242" w:rsidP="00C60242">
      <w:pPr>
        <w:tabs>
          <w:tab w:val="left" w:pos="284"/>
        </w:tabs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6024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ขั้นตอนที่ 1 การรุความเสี่ยง (</w:t>
      </w:r>
      <w:r w:rsidRPr="00C60242">
        <w:rPr>
          <w:rFonts w:ascii="TH SarabunIT๙" w:hAnsi="TH SarabunIT๙" w:cs="TH SarabunIT๙"/>
          <w:b/>
          <w:bCs/>
          <w:sz w:val="32"/>
          <w:szCs w:val="32"/>
          <w:u w:val="single"/>
        </w:rPr>
        <w:t>Risk Identification</w:t>
      </w:r>
      <w:r w:rsidRPr="00C6024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)</w:t>
      </w:r>
    </w:p>
    <w:p w:rsidR="00C60242" w:rsidRDefault="00C60242" w:rsidP="00C60242">
      <w:pPr>
        <w:tabs>
          <w:tab w:val="left" w:pos="284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ประเมินความเสี่ยงการทุจริต  ด้าน</w:t>
      </w:r>
    </w:p>
    <w:p w:rsidR="00C60242" w:rsidRPr="00C60242" w:rsidRDefault="00B512A0" w:rsidP="00C60242">
      <w:pPr>
        <w:tabs>
          <w:tab w:val="left" w:pos="284"/>
        </w:tabs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130175</wp:posOffset>
                </wp:positionH>
                <wp:positionV relativeFrom="paragraph">
                  <wp:posOffset>119227</wp:posOffset>
                </wp:positionV>
                <wp:extent cx="241160" cy="281354"/>
                <wp:effectExtent l="0" t="0" r="26035" b="2349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160" cy="2813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14CA" w:rsidRDefault="009614CA" w:rsidP="00B512A0">
                            <w:pPr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cs/>
                              </w:rPr>
                              <w:t>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10.25pt;margin-top:9.4pt;width:19pt;height:22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" fillcolor="white [3201]" strokeweight=".5pt">
                <v:textbox>
                  <w:txbxContent>
                    <w:p w:rsidR="009614CA" w:rsidRDefault="009614CA" w:rsidP="00B512A0">
                      <w:pPr>
                        <w:jc w:val="center"/>
                      </w:pPr>
                      <w:r>
                        <w:rPr>
                          <w:rFonts w:ascii="Calibri" w:hAnsi="Calibri" w:cs="Calibri"/>
                          <w:cs/>
                        </w:rPr>
                        <w:t>√</w:t>
                      </w:r>
                    </w:p>
                  </w:txbxContent>
                </v:textbox>
              </v:shape>
            </w:pict>
          </mc:Fallback>
        </mc:AlternateContent>
      </w:r>
      <w:r w:rsidR="00C6024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B512A0" w:rsidRDefault="00B512A0" w:rsidP="00B512A0">
      <w:pPr>
        <w:pStyle w:val="a3"/>
        <w:numPr>
          <w:ilvl w:val="0"/>
          <w:numId w:val="2"/>
        </w:numPr>
        <w:tabs>
          <w:tab w:val="left" w:pos="680"/>
          <w:tab w:val="left" w:pos="214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818BFA" wp14:editId="79E3E071">
                <wp:simplePos x="0" y="0"/>
                <wp:positionH relativeFrom="column">
                  <wp:posOffset>130175</wp:posOffset>
                </wp:positionH>
                <wp:positionV relativeFrom="paragraph">
                  <wp:posOffset>246471</wp:posOffset>
                </wp:positionV>
                <wp:extent cx="241160" cy="281354"/>
                <wp:effectExtent l="0" t="0" r="26035" b="2349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160" cy="2813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14CA" w:rsidRDefault="009614CA" w:rsidP="00B512A0">
                            <w:pPr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cs/>
                              </w:rPr>
                              <w:t>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10.25pt;margin-top:19.4pt;width:19pt;height:22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" fillcolor="white [3201]" strokeweight=".5pt">
                <v:textbox>
                  <w:txbxContent>
                    <w:p w:rsidR="009614CA" w:rsidRDefault="009614CA" w:rsidP="00B512A0">
                      <w:pPr>
                        <w:jc w:val="center"/>
                      </w:pPr>
                      <w:r>
                        <w:rPr>
                          <w:rFonts w:ascii="Calibri" w:hAnsi="Calibri" w:cs="Calibri"/>
                          <w:cs/>
                        </w:rPr>
                        <w:t>√</w:t>
                      </w:r>
                    </w:p>
                  </w:txbxContent>
                </v:textbox>
              </v:shape>
            </w:pict>
          </mc:Fallback>
        </mc:AlternateContent>
      </w:r>
      <w:r w:rsidRPr="00B512A0">
        <w:rPr>
          <w:rFonts w:ascii="TH SarabunIT๙" w:hAnsi="TH SarabunIT๙" w:cs="TH SarabunIT๙"/>
          <w:sz w:val="32"/>
          <w:szCs w:val="32"/>
          <w:cs/>
        </w:rPr>
        <w:t>ความเสี่ยงการทุจริตที่เกี่ยวข้องกับการพิจารณาอนุมัติ อนุญาต</w:t>
      </w:r>
    </w:p>
    <w:p w:rsidR="00B512A0" w:rsidRDefault="00B512A0" w:rsidP="00B512A0">
      <w:pPr>
        <w:pStyle w:val="a3"/>
        <w:numPr>
          <w:ilvl w:val="0"/>
          <w:numId w:val="2"/>
        </w:numPr>
        <w:tabs>
          <w:tab w:val="left" w:pos="680"/>
          <w:tab w:val="left" w:pos="2141"/>
        </w:tabs>
        <w:rPr>
          <w:rFonts w:ascii="TH SarabunIT๙" w:hAnsi="TH SarabunIT๙" w:cs="TH SarabunIT๙"/>
          <w:sz w:val="32"/>
          <w:szCs w:val="32"/>
        </w:rPr>
      </w:pPr>
      <w:r w:rsidRPr="00B512A0">
        <w:rPr>
          <w:rFonts w:ascii="TH SarabunIT๙" w:hAnsi="TH SarabunIT๙" w:cs="TH SarabunIT๙"/>
          <w:sz w:val="32"/>
          <w:szCs w:val="32"/>
          <w:cs/>
        </w:rPr>
        <w:t>ความเสี่ยงการทุจริตในความโปร่งใสของการใช้อำนาจและตำแหน่งหน้าที่</w:t>
      </w:r>
    </w:p>
    <w:p w:rsidR="00B512A0" w:rsidRDefault="00B512A0" w:rsidP="00B512A0">
      <w:pPr>
        <w:pStyle w:val="a3"/>
        <w:numPr>
          <w:ilvl w:val="0"/>
          <w:numId w:val="2"/>
        </w:numPr>
        <w:tabs>
          <w:tab w:val="left" w:pos="680"/>
          <w:tab w:val="left" w:pos="2141"/>
        </w:tabs>
        <w:rPr>
          <w:rFonts w:ascii="TH SarabunIT๙" w:hAnsi="TH SarabunIT๙" w:cs="TH SarabunIT๙"/>
          <w:sz w:val="32"/>
          <w:szCs w:val="32"/>
        </w:rPr>
      </w:pPr>
      <w:r>
        <w:rPr>
          <w:rFonts w:hint="c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7E008C" wp14:editId="5FE7D37F">
                <wp:simplePos x="0" y="0"/>
                <wp:positionH relativeFrom="column">
                  <wp:posOffset>130175</wp:posOffset>
                </wp:positionH>
                <wp:positionV relativeFrom="paragraph">
                  <wp:posOffset>81280</wp:posOffset>
                </wp:positionV>
                <wp:extent cx="240665" cy="281305"/>
                <wp:effectExtent l="0" t="0" r="26035" b="2349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665" cy="2813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14CA" w:rsidRDefault="009614CA" w:rsidP="00B512A0">
                            <w:pPr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cs/>
                              </w:rPr>
                              <w:t>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left:0;text-align:left;margin-left:10.25pt;margin-top:6.4pt;width:18.95pt;height:22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" fillcolor="white [3201]" strokeweight=".5pt">
                <v:textbox>
                  <w:txbxContent>
                    <w:p w:rsidR="009614CA" w:rsidRDefault="009614CA" w:rsidP="00B512A0">
                      <w:pPr>
                        <w:jc w:val="center"/>
                      </w:pPr>
                      <w:r>
                        <w:rPr>
                          <w:rFonts w:ascii="Calibri" w:hAnsi="Calibri" w:cs="Calibri"/>
                          <w:cs/>
                        </w:rPr>
                        <w:t>√</w:t>
                      </w:r>
                    </w:p>
                  </w:txbxContent>
                </v:textbox>
              </v:shape>
            </w:pict>
          </mc:Fallback>
        </mc:AlternateContent>
      </w:r>
      <w:r w:rsidRPr="00B512A0">
        <w:rPr>
          <w:rFonts w:ascii="TH SarabunIT๙" w:hAnsi="TH SarabunIT๙" w:cs="TH SarabunIT๙"/>
          <w:sz w:val="32"/>
          <w:szCs w:val="32"/>
          <w:cs/>
        </w:rPr>
        <w:t>ความเสี่ยงการทุจริตในความโปร่งใสของการใช้จ่ายงบประมาณและการบริหารจัดการทรัพยากรภาครัฐ</w:t>
      </w:r>
    </w:p>
    <w:p w:rsidR="00B512A0" w:rsidRDefault="00B512A0" w:rsidP="00B512A0">
      <w:pPr>
        <w:tabs>
          <w:tab w:val="left" w:pos="680"/>
          <w:tab w:val="left" w:pos="2141"/>
        </w:tabs>
        <w:rPr>
          <w:rFonts w:ascii="TH SarabunIT๙" w:hAnsi="TH SarabunIT๙" w:cs="TH SarabunIT๙"/>
          <w:sz w:val="32"/>
          <w:szCs w:val="32"/>
          <w:cs/>
        </w:rPr>
      </w:pPr>
      <w:r w:rsidRPr="00A517C3">
        <w:rPr>
          <w:rFonts w:ascii="TH SarabunIT๙" w:hAnsi="TH SarabunIT๙" w:cs="TH SarabunIT๙" w:hint="cs"/>
          <w:sz w:val="32"/>
          <w:szCs w:val="32"/>
          <w:u w:val="single"/>
          <w:cs/>
        </w:rPr>
        <w:t>ตารางที่ 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ตามรางระบุความเสี่ยง (</w:t>
      </w:r>
      <w:r>
        <w:rPr>
          <w:rFonts w:ascii="TH SarabunIT๙" w:hAnsi="TH SarabunIT๙" w:cs="TH SarabunIT๙"/>
          <w:sz w:val="32"/>
          <w:szCs w:val="32"/>
        </w:rPr>
        <w:t xml:space="preserve">Know Factor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 </w:t>
      </w:r>
      <w:proofErr w:type="spellStart"/>
      <w:r>
        <w:rPr>
          <w:rFonts w:ascii="TH SarabunIT๙" w:hAnsi="TH SarabunIT๙" w:cs="TH SarabunIT๙"/>
          <w:sz w:val="32"/>
          <w:szCs w:val="32"/>
        </w:rPr>
        <w:t>Unk</w:t>
      </w:r>
      <w:r w:rsidRPr="00B512A0">
        <w:rPr>
          <w:rFonts w:ascii="TH SarabunIT๙" w:hAnsi="TH SarabunIT๙" w:cs="TH SarabunIT๙"/>
          <w:sz w:val="32"/>
          <w:szCs w:val="32"/>
        </w:rPr>
        <w:t>now</w:t>
      </w:r>
      <w:proofErr w:type="spellEnd"/>
      <w:r w:rsidRPr="00B512A0">
        <w:rPr>
          <w:rFonts w:ascii="TH SarabunIT๙" w:hAnsi="TH SarabunIT๙" w:cs="TH SarabunIT๙"/>
          <w:sz w:val="32"/>
          <w:szCs w:val="32"/>
        </w:rPr>
        <w:t xml:space="preserve"> Factor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86"/>
        <w:gridCol w:w="5009"/>
        <w:gridCol w:w="1843"/>
        <w:gridCol w:w="1904"/>
      </w:tblGrid>
      <w:tr w:rsidR="00B512A0" w:rsidTr="005B2AA9">
        <w:tc>
          <w:tcPr>
            <w:tcW w:w="486" w:type="dxa"/>
            <w:vMerge w:val="restart"/>
            <w:vAlign w:val="center"/>
          </w:tcPr>
          <w:p w:rsidR="00B512A0" w:rsidRPr="00B512A0" w:rsidRDefault="00B512A0" w:rsidP="00B512A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512A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009" w:type="dxa"/>
            <w:vMerge w:val="restart"/>
            <w:vAlign w:val="center"/>
          </w:tcPr>
          <w:p w:rsidR="00B512A0" w:rsidRPr="00B512A0" w:rsidRDefault="00B512A0" w:rsidP="00B512A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512A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โอกาส/ความเสี่ยงการทุจริต</w:t>
            </w:r>
          </w:p>
        </w:tc>
        <w:tc>
          <w:tcPr>
            <w:tcW w:w="3747" w:type="dxa"/>
            <w:gridSpan w:val="2"/>
            <w:vAlign w:val="center"/>
          </w:tcPr>
          <w:p w:rsidR="00B512A0" w:rsidRPr="00B512A0" w:rsidRDefault="0070564C" w:rsidP="00B512A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ประเภทความเสี่ยงการทุจ</w:t>
            </w:r>
            <w:r w:rsidR="00B512A0" w:rsidRPr="00B512A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ิ</w:t>
            </w:r>
            <w:r w:rsidR="00B512A0" w:rsidRPr="00B512A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</w:t>
            </w:r>
          </w:p>
        </w:tc>
      </w:tr>
      <w:tr w:rsidR="00B512A0" w:rsidTr="005B2AA9">
        <w:tc>
          <w:tcPr>
            <w:tcW w:w="486" w:type="dxa"/>
            <w:vMerge/>
            <w:vAlign w:val="center"/>
          </w:tcPr>
          <w:p w:rsidR="00B512A0" w:rsidRPr="00B512A0" w:rsidRDefault="00B512A0" w:rsidP="00B512A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009" w:type="dxa"/>
            <w:vMerge/>
            <w:vAlign w:val="center"/>
          </w:tcPr>
          <w:p w:rsidR="00B512A0" w:rsidRPr="00B512A0" w:rsidRDefault="00B512A0" w:rsidP="00B512A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B512A0" w:rsidRPr="00B512A0" w:rsidRDefault="00B512A0" w:rsidP="00B512A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512A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Know Factor</w:t>
            </w:r>
          </w:p>
        </w:tc>
        <w:tc>
          <w:tcPr>
            <w:tcW w:w="1904" w:type="dxa"/>
            <w:vAlign w:val="center"/>
          </w:tcPr>
          <w:p w:rsidR="00B512A0" w:rsidRPr="00B512A0" w:rsidRDefault="00B512A0" w:rsidP="00B512A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proofErr w:type="spellStart"/>
            <w:r w:rsidRPr="00B512A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Unknow</w:t>
            </w:r>
            <w:proofErr w:type="spellEnd"/>
            <w:r w:rsidRPr="00B512A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Factor</w:t>
            </w:r>
          </w:p>
        </w:tc>
      </w:tr>
      <w:tr w:rsidR="00B512A0" w:rsidTr="005B2AA9">
        <w:tc>
          <w:tcPr>
            <w:tcW w:w="486" w:type="dxa"/>
          </w:tcPr>
          <w:p w:rsidR="00B512A0" w:rsidRPr="00B512A0" w:rsidRDefault="00B512A0" w:rsidP="005B2A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12A0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5009" w:type="dxa"/>
          </w:tcPr>
          <w:p w:rsidR="00B512A0" w:rsidRPr="00B512A0" w:rsidRDefault="00B512A0" w:rsidP="00B512A0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512A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ความเสี่ยงการทุจริตที่เกี่ยวข้องกับการพิจารณาอนุมัติ อนุญาต</w:t>
            </w:r>
          </w:p>
          <w:p w:rsidR="00B512A0" w:rsidRPr="00B512A0" w:rsidRDefault="00B512A0" w:rsidP="00B512A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12A0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การพิจารณาตรวจสอบและเสนอความเห็นของการอนุมัติ อนุญาต ไม่ดำเนินการตามลำดับคำขอ</w:t>
            </w:r>
          </w:p>
        </w:tc>
        <w:tc>
          <w:tcPr>
            <w:tcW w:w="1843" w:type="dxa"/>
          </w:tcPr>
          <w:p w:rsidR="005B2AA9" w:rsidRDefault="005B2AA9" w:rsidP="00B512A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B2AA9" w:rsidRDefault="005B2AA9" w:rsidP="00B512A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512A0" w:rsidRDefault="00B512A0" w:rsidP="00B512A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04" w:type="dxa"/>
          </w:tcPr>
          <w:p w:rsidR="005B2AA9" w:rsidRDefault="005B2AA9" w:rsidP="00B512A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B2AA9" w:rsidRDefault="005B2AA9" w:rsidP="00B512A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512A0" w:rsidRDefault="00B512A0" w:rsidP="00B512A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</w:tc>
      </w:tr>
      <w:tr w:rsidR="00A517C3" w:rsidTr="005B2AA9">
        <w:tc>
          <w:tcPr>
            <w:tcW w:w="486" w:type="dxa"/>
          </w:tcPr>
          <w:p w:rsidR="00A517C3" w:rsidRDefault="00A517C3" w:rsidP="005B2A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5009" w:type="dxa"/>
          </w:tcPr>
          <w:p w:rsidR="00A517C3" w:rsidRDefault="00A517C3" w:rsidP="00B512A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B2A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ความเสี่ยงการทุจริตในความโปร่งใสของการใช้อำนาจและตำแหน่งหน้าที่</w:t>
            </w:r>
          </w:p>
          <w:p w:rsidR="00A517C3" w:rsidRPr="005B2AA9" w:rsidRDefault="00A517C3" w:rsidP="005B2AA9">
            <w:pPr>
              <w:pStyle w:val="a3"/>
              <w:numPr>
                <w:ilvl w:val="0"/>
                <w:numId w:val="3"/>
              </w:numPr>
              <w:ind w:left="81" w:hanging="141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ความเสี่ยงในการบริหารงานบุคคล เช่น  การประเมินความดีความชอบการแต่งตั้ง  โยกย้าย การดำเนินการทางวินัย เป็นต้น</w:t>
            </w:r>
          </w:p>
        </w:tc>
        <w:tc>
          <w:tcPr>
            <w:tcW w:w="1843" w:type="dxa"/>
          </w:tcPr>
          <w:p w:rsidR="00A517C3" w:rsidRDefault="00A517C3" w:rsidP="009614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517C3" w:rsidRDefault="00A517C3" w:rsidP="009614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517C3" w:rsidRDefault="00A517C3" w:rsidP="009614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04" w:type="dxa"/>
          </w:tcPr>
          <w:p w:rsidR="00A517C3" w:rsidRDefault="00A517C3" w:rsidP="009614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517C3" w:rsidRDefault="00A517C3" w:rsidP="009614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517C3" w:rsidRDefault="00A517C3" w:rsidP="009614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</w:tc>
      </w:tr>
      <w:tr w:rsidR="00A517C3" w:rsidTr="005B2AA9">
        <w:tc>
          <w:tcPr>
            <w:tcW w:w="486" w:type="dxa"/>
          </w:tcPr>
          <w:p w:rsidR="00A517C3" w:rsidRDefault="00A517C3" w:rsidP="005B2A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5009" w:type="dxa"/>
          </w:tcPr>
          <w:p w:rsidR="00A517C3" w:rsidRDefault="00A517C3" w:rsidP="00B512A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517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ความเสี่ยงการทุจริตในความโปร่งใสของการใช้จ่ายงบประมาณและการบริหารจัดการทรัพยากรภาครัฐ</w:t>
            </w:r>
          </w:p>
          <w:p w:rsidR="00A517C3" w:rsidRPr="00A517C3" w:rsidRDefault="00A517C3" w:rsidP="00A517C3">
            <w:pPr>
              <w:pStyle w:val="a3"/>
              <w:numPr>
                <w:ilvl w:val="0"/>
                <w:numId w:val="3"/>
              </w:numPr>
              <w:ind w:left="81" w:hanging="141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เบิกเงินราชารตามสิทธิเป็นเท็จ เช่น ค่าเช่าบ้าน ค่าเบี้ยเลี้ยง ค่าพาหนะ ค่าเช่าที่พัก</w:t>
            </w:r>
          </w:p>
        </w:tc>
        <w:tc>
          <w:tcPr>
            <w:tcW w:w="1843" w:type="dxa"/>
          </w:tcPr>
          <w:p w:rsidR="00A517C3" w:rsidRDefault="00A517C3" w:rsidP="009614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517C3" w:rsidRDefault="00A517C3" w:rsidP="009614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517C3" w:rsidRDefault="00A517C3" w:rsidP="009614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04" w:type="dxa"/>
          </w:tcPr>
          <w:p w:rsidR="00A517C3" w:rsidRDefault="00A517C3" w:rsidP="009614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517C3" w:rsidRDefault="00A517C3" w:rsidP="009614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517C3" w:rsidRDefault="00A517C3" w:rsidP="009614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</w:tc>
      </w:tr>
    </w:tbl>
    <w:p w:rsidR="00A517C3" w:rsidRPr="00A517C3" w:rsidRDefault="00A517C3" w:rsidP="00B512A0">
      <w:pPr>
        <w:ind w:firstLine="720"/>
        <w:rPr>
          <w:rFonts w:ascii="TH SarabunIT๙" w:hAnsi="TH SarabunIT๙" w:cs="TH SarabunIT๙"/>
          <w:sz w:val="16"/>
          <w:szCs w:val="16"/>
        </w:rPr>
      </w:pPr>
    </w:p>
    <w:p w:rsidR="00CF6BFD" w:rsidRDefault="00A517C3" w:rsidP="00A517C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517C3">
        <w:rPr>
          <w:rFonts w:ascii="TH SarabunIT๙" w:hAnsi="TH SarabunIT๙" w:cs="TH SarabunIT๙"/>
          <w:sz w:val="32"/>
          <w:szCs w:val="32"/>
        </w:rPr>
        <w:t xml:space="preserve">Know </w:t>
      </w:r>
      <w:proofErr w:type="gramStart"/>
      <w:r w:rsidRPr="00A517C3">
        <w:rPr>
          <w:rFonts w:ascii="TH SarabunIT๙" w:hAnsi="TH SarabunIT๙" w:cs="TH SarabunIT๙"/>
          <w:sz w:val="32"/>
          <w:szCs w:val="32"/>
        </w:rPr>
        <w:t>Factor</w:t>
      </w:r>
      <w:r>
        <w:rPr>
          <w:rFonts w:ascii="TH SarabunIT๙" w:hAnsi="TH SarabunIT๙" w:cs="TH SarabunIT๙"/>
          <w:sz w:val="32"/>
          <w:szCs w:val="32"/>
        </w:rPr>
        <w:t xml:space="preserve"> :</w:t>
      </w:r>
      <w:proofErr w:type="gramEnd"/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ความเสี่ยงที่เคยเกิด  หรือคาดว่าจะเกิดซ้ำสูง  มีประวัติอยู่แล้ว</w:t>
      </w:r>
    </w:p>
    <w:p w:rsidR="00A517C3" w:rsidRPr="00A517C3" w:rsidRDefault="00A517C3" w:rsidP="00A517C3">
      <w:pPr>
        <w:spacing w:after="0"/>
        <w:rPr>
          <w:rFonts w:ascii="TH SarabunIT๙" w:hAnsi="TH SarabunIT๙" w:cs="TH SarabunIT๙"/>
          <w:spacing w:val="-20"/>
          <w:sz w:val="32"/>
          <w:szCs w:val="32"/>
          <w:cs/>
        </w:rPr>
      </w:pPr>
      <w:proofErr w:type="spellStart"/>
      <w:r>
        <w:rPr>
          <w:rFonts w:ascii="TH SarabunIT๙" w:hAnsi="TH SarabunIT๙" w:cs="TH SarabunIT๙"/>
          <w:sz w:val="32"/>
          <w:szCs w:val="32"/>
        </w:rPr>
        <w:t>Un</w:t>
      </w:r>
      <w:r w:rsidRPr="00A517C3">
        <w:rPr>
          <w:rFonts w:ascii="TH SarabunIT๙" w:hAnsi="TH SarabunIT๙" w:cs="TH SarabunIT๙"/>
          <w:sz w:val="32"/>
          <w:szCs w:val="32"/>
        </w:rPr>
        <w:t>Know</w:t>
      </w:r>
      <w:proofErr w:type="spellEnd"/>
      <w:r w:rsidRPr="00A517C3"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 w:rsidRPr="00A517C3">
        <w:rPr>
          <w:rFonts w:ascii="TH SarabunIT๙" w:hAnsi="TH SarabunIT๙" w:cs="TH SarabunIT๙"/>
          <w:sz w:val="32"/>
          <w:szCs w:val="32"/>
        </w:rPr>
        <w:t>Factor :</w:t>
      </w:r>
      <w:proofErr w:type="gramEnd"/>
      <w:r w:rsidRPr="00A517C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ไม่เคยเกิดหรือไม่มีประวัติมาก่อน  </w:t>
      </w:r>
      <w:r w:rsidRPr="00A517C3">
        <w:rPr>
          <w:rFonts w:ascii="TH SarabunIT๙" w:hAnsi="TH SarabunIT๙" w:cs="TH SarabunIT๙" w:hint="cs"/>
          <w:spacing w:val="-20"/>
          <w:sz w:val="32"/>
          <w:szCs w:val="32"/>
          <w:cs/>
        </w:rPr>
        <w:t>แต่มีความเสี่ยงจากการพยากรณ์ในอนาคตว่ามีโอกาสเกิด</w:t>
      </w:r>
    </w:p>
    <w:p w:rsidR="00A517C3" w:rsidRDefault="00A517C3" w:rsidP="00B512A0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A517C3" w:rsidRDefault="00A517C3" w:rsidP="00B512A0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A517C3" w:rsidRDefault="00A517C3" w:rsidP="00B512A0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CE41B5" w:rsidRDefault="00CE41B5" w:rsidP="0070564C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bookmarkStart w:id="0" w:name="_GoBack"/>
      <w:bookmarkEnd w:id="0"/>
    </w:p>
    <w:p w:rsidR="00A517C3" w:rsidRDefault="00A517C3" w:rsidP="0070564C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517C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lastRenderedPageBreak/>
        <w:t>ขั้นตอนที่ 2 การวิเคราะห์สถานะความเสี่ยง</w:t>
      </w:r>
    </w:p>
    <w:p w:rsidR="00A517C3" w:rsidRDefault="00A517C3" w:rsidP="0070564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517C3">
        <w:rPr>
          <w:rFonts w:ascii="TH SarabunIT๙" w:hAnsi="TH SarabunIT๙" w:cs="TH SarabunIT๙"/>
          <w:sz w:val="32"/>
          <w:szCs w:val="32"/>
          <w:u w:val="single"/>
          <w:cs/>
        </w:rPr>
        <w:t xml:space="preserve">ตารางที่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 </w:t>
      </w:r>
      <w:r w:rsidRPr="00A517C3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ตารางแสดงสถานะความเสี่ยง (แยกตามรายสีไฟจราจร)</w:t>
      </w:r>
    </w:p>
    <w:tbl>
      <w:tblPr>
        <w:tblStyle w:val="a6"/>
        <w:tblW w:w="9379" w:type="dxa"/>
        <w:tblLayout w:type="fixed"/>
        <w:tblLook w:val="04A0" w:firstRow="1" w:lastRow="0" w:firstColumn="1" w:lastColumn="0" w:noHBand="0" w:noVBand="1"/>
      </w:tblPr>
      <w:tblGrid>
        <w:gridCol w:w="468"/>
        <w:gridCol w:w="5169"/>
        <w:gridCol w:w="992"/>
        <w:gridCol w:w="992"/>
        <w:gridCol w:w="851"/>
        <w:gridCol w:w="907"/>
      </w:tblGrid>
      <w:tr w:rsidR="0070564C" w:rsidTr="0070564C">
        <w:trPr>
          <w:trHeight w:val="362"/>
        </w:trPr>
        <w:tc>
          <w:tcPr>
            <w:tcW w:w="468" w:type="dxa"/>
            <w:vAlign w:val="center"/>
          </w:tcPr>
          <w:p w:rsidR="0070564C" w:rsidRPr="00B512A0" w:rsidRDefault="0070564C" w:rsidP="009614C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512A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169" w:type="dxa"/>
            <w:vAlign w:val="center"/>
          </w:tcPr>
          <w:p w:rsidR="0070564C" w:rsidRPr="00B512A0" w:rsidRDefault="0070564C" w:rsidP="009614C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512A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โอกาส/ความเสี่ยงการทุจริต</w:t>
            </w:r>
          </w:p>
        </w:tc>
        <w:tc>
          <w:tcPr>
            <w:tcW w:w="992" w:type="dxa"/>
          </w:tcPr>
          <w:p w:rsidR="0070564C" w:rsidRPr="00B512A0" w:rsidRDefault="0070564C" w:rsidP="009614C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เขียว</w:t>
            </w:r>
          </w:p>
        </w:tc>
        <w:tc>
          <w:tcPr>
            <w:tcW w:w="992" w:type="dxa"/>
          </w:tcPr>
          <w:p w:rsidR="0070564C" w:rsidRPr="00B512A0" w:rsidRDefault="0070564C" w:rsidP="009614C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เหลือง</w:t>
            </w:r>
          </w:p>
        </w:tc>
        <w:tc>
          <w:tcPr>
            <w:tcW w:w="851" w:type="dxa"/>
          </w:tcPr>
          <w:p w:rsidR="0070564C" w:rsidRPr="00B512A0" w:rsidRDefault="0070564C" w:rsidP="009614C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ส้ม</w:t>
            </w:r>
          </w:p>
        </w:tc>
        <w:tc>
          <w:tcPr>
            <w:tcW w:w="907" w:type="dxa"/>
          </w:tcPr>
          <w:p w:rsidR="0070564C" w:rsidRPr="00B512A0" w:rsidRDefault="0070564C" w:rsidP="009614C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แดง</w:t>
            </w:r>
          </w:p>
        </w:tc>
      </w:tr>
      <w:tr w:rsidR="0070564C" w:rsidTr="0070564C">
        <w:tc>
          <w:tcPr>
            <w:tcW w:w="468" w:type="dxa"/>
          </w:tcPr>
          <w:p w:rsidR="0070564C" w:rsidRPr="00B512A0" w:rsidRDefault="0070564C" w:rsidP="009614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12A0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5169" w:type="dxa"/>
          </w:tcPr>
          <w:p w:rsidR="0070564C" w:rsidRPr="0070564C" w:rsidRDefault="0070564C" w:rsidP="009614C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การพิจารณาตรวจสอบและเสนอความเห็นของการอนุมัติอนุญาต  ไม่ดำเนินการตามลำดับคำขอ</w:t>
            </w:r>
          </w:p>
        </w:tc>
        <w:tc>
          <w:tcPr>
            <w:tcW w:w="992" w:type="dxa"/>
          </w:tcPr>
          <w:p w:rsidR="0070564C" w:rsidRPr="0070564C" w:rsidRDefault="0070564C" w:rsidP="0070564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564C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</w:tc>
        <w:tc>
          <w:tcPr>
            <w:tcW w:w="992" w:type="dxa"/>
          </w:tcPr>
          <w:p w:rsidR="0070564C" w:rsidRDefault="0070564C" w:rsidP="009614C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70564C" w:rsidRDefault="0070564C" w:rsidP="009614C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07" w:type="dxa"/>
          </w:tcPr>
          <w:p w:rsidR="0070564C" w:rsidRDefault="0070564C" w:rsidP="009614C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0564C" w:rsidTr="0070564C">
        <w:tc>
          <w:tcPr>
            <w:tcW w:w="468" w:type="dxa"/>
          </w:tcPr>
          <w:p w:rsidR="0070564C" w:rsidRDefault="0070564C" w:rsidP="009614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5169" w:type="dxa"/>
          </w:tcPr>
          <w:p w:rsidR="0070564C" w:rsidRPr="0070564C" w:rsidRDefault="0070564C" w:rsidP="0070564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056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ความเสี่ยงในการบริหารงานบุคคล เช่น  การประเมินความดีความชอบการแต่งตั้ง  โยกย้าย การดำเนินการทางวินัย เป็นต้น</w:t>
            </w:r>
          </w:p>
        </w:tc>
        <w:tc>
          <w:tcPr>
            <w:tcW w:w="992" w:type="dxa"/>
          </w:tcPr>
          <w:p w:rsidR="0070564C" w:rsidRPr="0070564C" w:rsidRDefault="0070564C" w:rsidP="007056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564C">
              <w:rPr>
                <w:rFonts w:ascii="TH SarabunIT๙" w:hAnsi="TH SarabunIT๙" w:cs="TH SarabunIT๙"/>
                <w:sz w:val="32"/>
                <w:szCs w:val="32"/>
              </w:rPr>
              <w:t>√</w:t>
            </w:r>
          </w:p>
        </w:tc>
        <w:tc>
          <w:tcPr>
            <w:tcW w:w="992" w:type="dxa"/>
          </w:tcPr>
          <w:p w:rsidR="0070564C" w:rsidRPr="005B2AA9" w:rsidRDefault="0070564C" w:rsidP="0070564C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70564C" w:rsidRPr="005B2AA9" w:rsidRDefault="0070564C" w:rsidP="0070564C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7" w:type="dxa"/>
          </w:tcPr>
          <w:p w:rsidR="0070564C" w:rsidRPr="005B2AA9" w:rsidRDefault="0070564C" w:rsidP="0070564C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70564C" w:rsidTr="0070564C">
        <w:tc>
          <w:tcPr>
            <w:tcW w:w="468" w:type="dxa"/>
          </w:tcPr>
          <w:p w:rsidR="0070564C" w:rsidRDefault="0070564C" w:rsidP="009614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5169" w:type="dxa"/>
          </w:tcPr>
          <w:p w:rsidR="0070564C" w:rsidRPr="0070564C" w:rsidRDefault="0070564C" w:rsidP="0070564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056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เบิกเงินราชารตามสิทธิเป็นเท็จ เช่น ค่าเช่าบ้าน ค่าเบี้ยเลี้ยง ค่าพาหนะ ค่าเช่าที่พัก</w:t>
            </w:r>
          </w:p>
        </w:tc>
        <w:tc>
          <w:tcPr>
            <w:tcW w:w="992" w:type="dxa"/>
          </w:tcPr>
          <w:p w:rsidR="0070564C" w:rsidRPr="0070564C" w:rsidRDefault="0070564C" w:rsidP="007056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564C">
              <w:rPr>
                <w:rFonts w:ascii="TH SarabunIT๙" w:hAnsi="TH SarabunIT๙" w:cs="TH SarabunIT๙"/>
                <w:sz w:val="32"/>
                <w:szCs w:val="32"/>
              </w:rPr>
              <w:t>√</w:t>
            </w:r>
          </w:p>
        </w:tc>
        <w:tc>
          <w:tcPr>
            <w:tcW w:w="992" w:type="dxa"/>
          </w:tcPr>
          <w:p w:rsidR="0070564C" w:rsidRPr="00A517C3" w:rsidRDefault="0070564C" w:rsidP="0070564C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70564C" w:rsidRPr="00A517C3" w:rsidRDefault="0070564C" w:rsidP="0070564C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7" w:type="dxa"/>
          </w:tcPr>
          <w:p w:rsidR="0070564C" w:rsidRPr="00A517C3" w:rsidRDefault="0070564C" w:rsidP="0070564C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596B07" w:rsidRDefault="00596B07" w:rsidP="0070564C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A517C3" w:rsidRDefault="0070564C" w:rsidP="0070564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ความหมายของสถานะความเสี่ยงตามสีไฟจราจร</w:t>
      </w:r>
    </w:p>
    <w:p w:rsidR="0070564C" w:rsidRDefault="0070564C" w:rsidP="0070564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สีเขียว  </w:t>
      </w:r>
      <w:r>
        <w:rPr>
          <w:rFonts w:ascii="TH SarabunIT๙" w:hAnsi="TH SarabunIT๙" w:cs="TH SarabunIT๙"/>
          <w:sz w:val="32"/>
          <w:szCs w:val="32"/>
        </w:rPr>
        <w:t xml:space="preserve">:  </w:t>
      </w:r>
      <w:r>
        <w:rPr>
          <w:rFonts w:ascii="TH SarabunIT๙" w:hAnsi="TH SarabunIT๙" w:cs="TH SarabunIT๙" w:hint="cs"/>
          <w:sz w:val="32"/>
          <w:szCs w:val="32"/>
          <w:cs/>
        </w:rPr>
        <w:t>ความเสี่ยงระดับต่ำ</w:t>
      </w:r>
    </w:p>
    <w:p w:rsidR="0070564C" w:rsidRDefault="0070564C" w:rsidP="0070564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สี</w:t>
      </w:r>
      <w:r>
        <w:rPr>
          <w:rFonts w:ascii="TH SarabunIT๙" w:hAnsi="TH SarabunIT๙" w:cs="TH SarabunIT๙" w:hint="cs"/>
          <w:sz w:val="32"/>
          <w:szCs w:val="32"/>
          <w:cs/>
        </w:rPr>
        <w:t>เหลือง</w:t>
      </w:r>
      <w:r w:rsidRPr="0070564C">
        <w:rPr>
          <w:rFonts w:ascii="TH SarabunIT๙" w:hAnsi="TH SarabunIT๙" w:cs="TH SarabunIT๙"/>
          <w:sz w:val="32"/>
          <w:szCs w:val="32"/>
          <w:cs/>
        </w:rPr>
        <w:t xml:space="preserve">  :  ความเสี่ยงระดับ</w:t>
      </w:r>
      <w:r>
        <w:rPr>
          <w:rFonts w:ascii="TH SarabunIT๙" w:hAnsi="TH SarabunIT๙" w:cs="TH SarabunIT๙" w:hint="cs"/>
          <w:sz w:val="32"/>
          <w:szCs w:val="32"/>
          <w:cs/>
        </w:rPr>
        <w:t>ปานกลาง  และสามารถใช้ความรอบคอบระมัดระวังในระหว่างการปฏิบัติงานตามปกติควบคุมดูแลได้</w:t>
      </w:r>
    </w:p>
    <w:p w:rsidR="0070564C" w:rsidRDefault="0070564C" w:rsidP="0070564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สีส้ม</w:t>
      </w:r>
      <w:r w:rsidRPr="0070564C">
        <w:rPr>
          <w:rFonts w:ascii="TH SarabunIT๙" w:hAnsi="TH SarabunIT๙" w:cs="TH SarabunIT๙"/>
          <w:sz w:val="32"/>
          <w:szCs w:val="32"/>
          <w:cs/>
        </w:rPr>
        <w:t xml:space="preserve">  :  ความเสี่ยงระดับ</w:t>
      </w:r>
      <w:r>
        <w:rPr>
          <w:rFonts w:ascii="TH SarabunIT๙" w:hAnsi="TH SarabunIT๙" w:cs="TH SarabunIT๙" w:hint="cs"/>
          <w:sz w:val="32"/>
          <w:szCs w:val="32"/>
          <w:cs/>
        </w:rPr>
        <w:t>สูง  เป็นกระบวนงานที่มีผู้เกี่ยวข้องหลายคน  หลายหน่วยงานภายในองค์กร  มีหลายขั้นตอน จนยากต่อการควบคุมหรือไม่มีอำนาจควบคุมข้ามหน่วยงานตามหน้าที่ปกติ</w:t>
      </w:r>
    </w:p>
    <w:p w:rsidR="00596B07" w:rsidRDefault="0070564C" w:rsidP="00596B0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0564C">
        <w:rPr>
          <w:rFonts w:ascii="TH SarabunIT๙" w:hAnsi="TH SarabunIT๙" w:cs="TH SarabunIT๙"/>
          <w:sz w:val="32"/>
          <w:szCs w:val="32"/>
          <w:cs/>
        </w:rPr>
        <w:t>สีเขียว  :  ความเสี่ยงระดับ</w:t>
      </w:r>
      <w:r w:rsidR="00596B07">
        <w:rPr>
          <w:rFonts w:ascii="TH SarabunIT๙" w:hAnsi="TH SarabunIT๙" w:cs="TH SarabunIT๙" w:hint="cs"/>
          <w:sz w:val="32"/>
          <w:szCs w:val="32"/>
          <w:cs/>
        </w:rPr>
        <w:t>สูงมาก  เป็นหน่วยงานที่เกี่ยวข้องกับบุคคลภายนอก  คนที่ไม่รู้จักไม่สามารถตรวจสอบได้ชัดเจน  ไม่สามารถกำกับติดตามได้อย่างใกล้ชิดหรืออย่างสม่ำเสมอ</w:t>
      </w:r>
    </w:p>
    <w:p w:rsidR="00596B07" w:rsidRPr="00596B07" w:rsidRDefault="00596B07" w:rsidP="00596B07">
      <w:pPr>
        <w:spacing w:after="0"/>
        <w:rPr>
          <w:rFonts w:ascii="TH SarabunIT๙" w:hAnsi="TH SarabunIT๙" w:cs="TH SarabunIT๙"/>
          <w:sz w:val="16"/>
          <w:szCs w:val="16"/>
          <w:cs/>
        </w:rPr>
      </w:pPr>
    </w:p>
    <w:p w:rsidR="00596B07" w:rsidRDefault="00596B07" w:rsidP="00596B07">
      <w:pP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596B0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ขั้นตอนที่ 3 </w:t>
      </w:r>
      <w:r w:rsidRPr="00596B0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เมท</w:t>
      </w:r>
      <w:proofErr w:type="spellStart"/>
      <w:r w:rsidRPr="00596B0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ริกส์</w:t>
      </w:r>
      <w:proofErr w:type="spellEnd"/>
      <w:r w:rsidRPr="00596B0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ระดับความเสี่ยง</w:t>
      </w:r>
      <w:r w:rsidRPr="00596B0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(</w:t>
      </w:r>
      <w:r w:rsidRPr="00596B07">
        <w:rPr>
          <w:rFonts w:ascii="TH SarabunIT๙" w:hAnsi="TH SarabunIT๙" w:cs="TH SarabunIT๙"/>
          <w:b/>
          <w:bCs/>
          <w:sz w:val="32"/>
          <w:szCs w:val="32"/>
          <w:u w:val="single"/>
        </w:rPr>
        <w:t>Risk level matrix</w:t>
      </w:r>
      <w:r w:rsidRPr="00596B0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)</w:t>
      </w:r>
    </w:p>
    <w:p w:rsidR="00596B07" w:rsidRDefault="00596B07" w:rsidP="00596B07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นำโอกาส/ความเสี่ยงการทุจริต ที่มีสถานะความเสี่ยงระดับสูงถึงความเสี่ยงระดับสูงมาก  ที่เป็นสีส้มและสีแดง  จากตารางที่ 2 มาทำการหาค่าความเสี่ยงรวม  ซึ่งได้จากระดับความจำเป็นของการเฝ้าระวัง  ที่มีค่า 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 คูณด้วย ระดับความรุนแรงของผลกระทบที่มีค่า 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 เช่นกัน</w:t>
      </w:r>
    </w:p>
    <w:p w:rsidR="00596B07" w:rsidRDefault="00596B07" w:rsidP="00596B07">
      <w:pPr>
        <w:rPr>
          <w:rFonts w:ascii="TH SarabunIT๙" w:hAnsi="TH SarabunIT๙" w:cs="TH SarabunIT๙"/>
          <w:sz w:val="32"/>
          <w:szCs w:val="32"/>
          <w:cs/>
        </w:rPr>
      </w:pPr>
      <w:r w:rsidRPr="00596B07">
        <w:rPr>
          <w:rFonts w:ascii="TH SarabunIT๙" w:hAnsi="TH SarabunIT๙" w:cs="TH SarabunIT๙" w:hint="cs"/>
          <w:sz w:val="32"/>
          <w:szCs w:val="32"/>
          <w:u w:val="single"/>
          <w:cs/>
        </w:rPr>
        <w:t>ตารางที่ 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SCORING </w:t>
      </w:r>
      <w:r>
        <w:rPr>
          <w:rFonts w:ascii="TH SarabunIT๙" w:hAnsi="TH SarabunIT๙" w:cs="TH SarabunIT๙" w:hint="cs"/>
          <w:sz w:val="32"/>
          <w:szCs w:val="32"/>
          <w:cs/>
        </w:rPr>
        <w:t>ทะเบียนข้อมูลที่ต้องเฝ้าระวัง 2 มิติ</w:t>
      </w:r>
    </w:p>
    <w:tbl>
      <w:tblPr>
        <w:tblStyle w:val="a6"/>
        <w:tblW w:w="9747" w:type="dxa"/>
        <w:tblLayout w:type="fixed"/>
        <w:tblLook w:val="04A0" w:firstRow="1" w:lastRow="0" w:firstColumn="1" w:lastColumn="0" w:noHBand="0" w:noVBand="1"/>
      </w:tblPr>
      <w:tblGrid>
        <w:gridCol w:w="468"/>
        <w:gridCol w:w="3893"/>
        <w:gridCol w:w="1843"/>
        <w:gridCol w:w="1842"/>
        <w:gridCol w:w="1701"/>
      </w:tblGrid>
      <w:tr w:rsidR="00596B07" w:rsidTr="00596B07">
        <w:trPr>
          <w:trHeight w:val="362"/>
        </w:trPr>
        <w:tc>
          <w:tcPr>
            <w:tcW w:w="468" w:type="dxa"/>
            <w:vAlign w:val="center"/>
          </w:tcPr>
          <w:p w:rsidR="00596B07" w:rsidRPr="00B512A0" w:rsidRDefault="00596B07" w:rsidP="009614C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512A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893" w:type="dxa"/>
            <w:vAlign w:val="center"/>
          </w:tcPr>
          <w:p w:rsidR="00596B07" w:rsidRPr="00B512A0" w:rsidRDefault="00596B07" w:rsidP="009614C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512A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โอกาส/ความเสี่ยงการทุจริต</w:t>
            </w:r>
          </w:p>
        </w:tc>
        <w:tc>
          <w:tcPr>
            <w:tcW w:w="1843" w:type="dxa"/>
          </w:tcPr>
          <w:p w:rsidR="00596B07" w:rsidRDefault="00596B07" w:rsidP="009614C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ระดับความจำเป็นของการเฝ้าระวัง</w:t>
            </w:r>
          </w:p>
          <w:p w:rsidR="00596B07" w:rsidRPr="00B512A0" w:rsidRDefault="00596B07" w:rsidP="009614C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3  2  1</w:t>
            </w:r>
          </w:p>
        </w:tc>
        <w:tc>
          <w:tcPr>
            <w:tcW w:w="1842" w:type="dxa"/>
          </w:tcPr>
          <w:p w:rsidR="00596B07" w:rsidRDefault="00596B07" w:rsidP="009614C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ระดับความรุนแรงของผลกระทบ</w:t>
            </w:r>
          </w:p>
          <w:p w:rsidR="00596B07" w:rsidRPr="00B512A0" w:rsidRDefault="00596B07" w:rsidP="009614C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3  2  1</w:t>
            </w:r>
          </w:p>
        </w:tc>
        <w:tc>
          <w:tcPr>
            <w:tcW w:w="1701" w:type="dxa"/>
          </w:tcPr>
          <w:p w:rsidR="00596B07" w:rsidRPr="00B512A0" w:rsidRDefault="00596B07" w:rsidP="009614C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ค่าความเสี่ยงรวมจำเป็น *รุนแรง</w:t>
            </w:r>
          </w:p>
        </w:tc>
      </w:tr>
      <w:tr w:rsidR="00596B07" w:rsidTr="00CE41B5">
        <w:tc>
          <w:tcPr>
            <w:tcW w:w="468" w:type="dxa"/>
          </w:tcPr>
          <w:p w:rsidR="00596B07" w:rsidRPr="00B512A0" w:rsidRDefault="00596B07" w:rsidP="009614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12A0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893" w:type="dxa"/>
          </w:tcPr>
          <w:p w:rsidR="00596B07" w:rsidRPr="0070564C" w:rsidRDefault="00596B07" w:rsidP="009614C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การพิจารณาตรวจสอบและเสนอความเห็นของการอนุมัติอนุญาต  ไม่ดำเนินการตามลำดับคำขอ</w:t>
            </w:r>
          </w:p>
        </w:tc>
        <w:tc>
          <w:tcPr>
            <w:tcW w:w="1843" w:type="dxa"/>
            <w:vAlign w:val="center"/>
          </w:tcPr>
          <w:p w:rsidR="00596B07" w:rsidRPr="00596B07" w:rsidRDefault="00596B07" w:rsidP="00CE41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6B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842" w:type="dxa"/>
            <w:vAlign w:val="center"/>
          </w:tcPr>
          <w:p w:rsidR="00596B07" w:rsidRPr="00596B07" w:rsidRDefault="00596B07" w:rsidP="00CE41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6B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701" w:type="dxa"/>
            <w:vAlign w:val="center"/>
          </w:tcPr>
          <w:p w:rsidR="00596B07" w:rsidRPr="00596B07" w:rsidRDefault="00596B07" w:rsidP="00CE41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6B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</w:tr>
      <w:tr w:rsidR="00596B07" w:rsidTr="00CE41B5">
        <w:tc>
          <w:tcPr>
            <w:tcW w:w="468" w:type="dxa"/>
          </w:tcPr>
          <w:p w:rsidR="00596B07" w:rsidRDefault="00596B07" w:rsidP="009614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3893" w:type="dxa"/>
          </w:tcPr>
          <w:p w:rsidR="00596B07" w:rsidRPr="0070564C" w:rsidRDefault="00596B07" w:rsidP="009614C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056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ความเสี่ยงในการบริหารงานบุคคล เช่น  การประเมินความดีความชอบการแต่งตั้ง  โยกย้าย การดำเนินการทางวินัย เป็นต้น</w:t>
            </w:r>
          </w:p>
        </w:tc>
        <w:tc>
          <w:tcPr>
            <w:tcW w:w="1843" w:type="dxa"/>
            <w:vAlign w:val="center"/>
          </w:tcPr>
          <w:p w:rsidR="00596B07" w:rsidRPr="00596B07" w:rsidRDefault="00596B07" w:rsidP="00CE41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6B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842" w:type="dxa"/>
            <w:vAlign w:val="center"/>
          </w:tcPr>
          <w:p w:rsidR="00596B07" w:rsidRPr="00596B07" w:rsidRDefault="00596B07" w:rsidP="00CE41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6B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701" w:type="dxa"/>
            <w:vAlign w:val="center"/>
          </w:tcPr>
          <w:p w:rsidR="00596B07" w:rsidRPr="00596B07" w:rsidRDefault="00596B07" w:rsidP="00CE41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6B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</w:tr>
      <w:tr w:rsidR="00596B07" w:rsidTr="00CE41B5">
        <w:tc>
          <w:tcPr>
            <w:tcW w:w="468" w:type="dxa"/>
          </w:tcPr>
          <w:p w:rsidR="00596B07" w:rsidRDefault="00596B07" w:rsidP="009614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3893" w:type="dxa"/>
          </w:tcPr>
          <w:p w:rsidR="00596B07" w:rsidRPr="0070564C" w:rsidRDefault="00596B07" w:rsidP="009614C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056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เบิกเงินราชารตามสิทธิเป็นเท็จ เช่น ค่าเช่าบ้าน ค่าเบี้ยเลี้ยง ค่าพาหนะ ค่าเช่าที่พัก</w:t>
            </w:r>
          </w:p>
        </w:tc>
        <w:tc>
          <w:tcPr>
            <w:tcW w:w="1843" w:type="dxa"/>
            <w:vAlign w:val="center"/>
          </w:tcPr>
          <w:p w:rsidR="00596B07" w:rsidRPr="00596B07" w:rsidRDefault="00596B07" w:rsidP="00CE41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6B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842" w:type="dxa"/>
            <w:vAlign w:val="center"/>
          </w:tcPr>
          <w:p w:rsidR="00596B07" w:rsidRPr="00596B07" w:rsidRDefault="00596B07" w:rsidP="00CE41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6B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701" w:type="dxa"/>
            <w:vAlign w:val="center"/>
          </w:tcPr>
          <w:p w:rsidR="00596B07" w:rsidRPr="00596B07" w:rsidRDefault="00596B07" w:rsidP="00CE41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6B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</w:tr>
    </w:tbl>
    <w:p w:rsidR="00CE41B5" w:rsidRDefault="00CE41B5" w:rsidP="00CE41B5">
      <w:pPr>
        <w:rPr>
          <w:rFonts w:ascii="TH SarabunIT๙" w:hAnsi="TH SarabunIT๙" w:cs="TH SarabunIT๙"/>
          <w:sz w:val="32"/>
          <w:szCs w:val="32"/>
          <w:cs/>
        </w:rPr>
      </w:pPr>
      <w:r w:rsidRPr="00596B07">
        <w:rPr>
          <w:rFonts w:ascii="TH SarabunIT๙" w:hAnsi="TH SarabunIT๙" w:cs="TH SarabunIT๙" w:hint="cs"/>
          <w:sz w:val="32"/>
          <w:szCs w:val="32"/>
          <w:u w:val="single"/>
          <w:cs/>
        </w:rPr>
        <w:lastRenderedPageBreak/>
        <w:t>ตารางที่ 3</w:t>
      </w:r>
      <w:r w:rsidR="00142352">
        <w:rPr>
          <w:rFonts w:ascii="TH SarabunIT๙" w:hAnsi="TH SarabunIT๙" w:cs="TH SarabunIT๙" w:hint="cs"/>
          <w:sz w:val="32"/>
          <w:szCs w:val="32"/>
          <w:cs/>
        </w:rPr>
        <w:t xml:space="preserve">.1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SCORING </w:t>
      </w:r>
      <w:r w:rsidR="00142352">
        <w:rPr>
          <w:rFonts w:ascii="TH SarabunIT๙" w:hAnsi="TH SarabunIT๙" w:cs="TH SarabunIT๙" w:hint="cs"/>
          <w:sz w:val="32"/>
          <w:szCs w:val="32"/>
          <w:cs/>
        </w:rPr>
        <w:t>ระดับความจำเป็นของการเฝ้าระวัง</w:t>
      </w:r>
    </w:p>
    <w:tbl>
      <w:tblPr>
        <w:tblStyle w:val="a6"/>
        <w:tblW w:w="9242" w:type="dxa"/>
        <w:tblLayout w:type="fixed"/>
        <w:tblLook w:val="04A0" w:firstRow="1" w:lastRow="0" w:firstColumn="1" w:lastColumn="0" w:noHBand="0" w:noVBand="1"/>
      </w:tblPr>
      <w:tblGrid>
        <w:gridCol w:w="468"/>
        <w:gridCol w:w="3893"/>
        <w:gridCol w:w="2487"/>
        <w:gridCol w:w="2394"/>
      </w:tblGrid>
      <w:tr w:rsidR="00CE41B5" w:rsidTr="00CE41B5">
        <w:trPr>
          <w:trHeight w:val="362"/>
        </w:trPr>
        <w:tc>
          <w:tcPr>
            <w:tcW w:w="468" w:type="dxa"/>
            <w:vAlign w:val="center"/>
          </w:tcPr>
          <w:p w:rsidR="00CE41B5" w:rsidRPr="00B512A0" w:rsidRDefault="00CE41B5" w:rsidP="009614C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512A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893" w:type="dxa"/>
            <w:vAlign w:val="center"/>
          </w:tcPr>
          <w:p w:rsidR="00CE41B5" w:rsidRPr="00B512A0" w:rsidRDefault="00CE41B5" w:rsidP="009614C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512A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โอกาส/ความเสี่ยงการทุจริต</w:t>
            </w:r>
          </w:p>
        </w:tc>
        <w:tc>
          <w:tcPr>
            <w:tcW w:w="2487" w:type="dxa"/>
          </w:tcPr>
          <w:p w:rsidR="00CE41B5" w:rsidRDefault="00CE41B5" w:rsidP="009614C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กิจกรรมหรือขั้นตอนหลัก</w:t>
            </w:r>
          </w:p>
          <w:p w:rsidR="00CE41B5" w:rsidRPr="00B512A0" w:rsidRDefault="00CE41B5" w:rsidP="009614C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MUST</w:t>
            </w:r>
          </w:p>
        </w:tc>
        <w:tc>
          <w:tcPr>
            <w:tcW w:w="2394" w:type="dxa"/>
          </w:tcPr>
          <w:p w:rsidR="00CE41B5" w:rsidRPr="00B512A0" w:rsidRDefault="00CE41B5" w:rsidP="009614C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กิจกรรมหรือขั้นตอนรอง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SHOULD</w:t>
            </w:r>
          </w:p>
        </w:tc>
      </w:tr>
      <w:tr w:rsidR="00CE41B5" w:rsidTr="00CE41B5">
        <w:tc>
          <w:tcPr>
            <w:tcW w:w="468" w:type="dxa"/>
          </w:tcPr>
          <w:p w:rsidR="00CE41B5" w:rsidRPr="00B512A0" w:rsidRDefault="00CE41B5" w:rsidP="009614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12A0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893" w:type="dxa"/>
          </w:tcPr>
          <w:p w:rsidR="00CE41B5" w:rsidRPr="0070564C" w:rsidRDefault="00CE41B5" w:rsidP="009614C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การพิจารณาตรวจสอบและเสนอความเห็นของการอนุมัติอนุญาต  ไม่ดำเนินการตามลำดับคำขอ</w:t>
            </w:r>
          </w:p>
        </w:tc>
        <w:tc>
          <w:tcPr>
            <w:tcW w:w="2487" w:type="dxa"/>
            <w:vAlign w:val="center"/>
          </w:tcPr>
          <w:p w:rsidR="00CE41B5" w:rsidRPr="00596B07" w:rsidRDefault="00CE41B5" w:rsidP="00CE41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6B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394" w:type="dxa"/>
            <w:vAlign w:val="center"/>
          </w:tcPr>
          <w:p w:rsidR="00CE41B5" w:rsidRPr="00596B07" w:rsidRDefault="00CE41B5" w:rsidP="00CE41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CE41B5" w:rsidTr="00CE41B5">
        <w:tc>
          <w:tcPr>
            <w:tcW w:w="468" w:type="dxa"/>
          </w:tcPr>
          <w:p w:rsidR="00CE41B5" w:rsidRDefault="00CE41B5" w:rsidP="009614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3893" w:type="dxa"/>
          </w:tcPr>
          <w:p w:rsidR="00CE41B5" w:rsidRPr="0070564C" w:rsidRDefault="00CE41B5" w:rsidP="009614C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056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ความเสี่ยงในการบริหารงานบุคคล เช่น  การประเมินความดีความชอบการแต่งตั้ง  โยกย้าย การดำเนินการทางวินัย เป็นต้น</w:t>
            </w:r>
          </w:p>
        </w:tc>
        <w:tc>
          <w:tcPr>
            <w:tcW w:w="2487" w:type="dxa"/>
            <w:vAlign w:val="center"/>
          </w:tcPr>
          <w:p w:rsidR="00CE41B5" w:rsidRPr="00596B07" w:rsidRDefault="00CE41B5" w:rsidP="00CE41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6B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394" w:type="dxa"/>
            <w:vAlign w:val="center"/>
          </w:tcPr>
          <w:p w:rsidR="00CE41B5" w:rsidRPr="00596B07" w:rsidRDefault="00CE41B5" w:rsidP="00CE41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CE41B5" w:rsidTr="00CE41B5">
        <w:tc>
          <w:tcPr>
            <w:tcW w:w="468" w:type="dxa"/>
          </w:tcPr>
          <w:p w:rsidR="00CE41B5" w:rsidRDefault="00CE41B5" w:rsidP="009614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3893" w:type="dxa"/>
          </w:tcPr>
          <w:p w:rsidR="00CE41B5" w:rsidRPr="0070564C" w:rsidRDefault="00CE41B5" w:rsidP="009614C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056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เบิกเงินราชารตามสิทธิเป็นเท็จ เช่น ค่าเช่าบ้าน ค่าเบี้ยเลี้ยง ค่าพาหนะ ค่าเช่าที่พัก</w:t>
            </w:r>
          </w:p>
        </w:tc>
        <w:tc>
          <w:tcPr>
            <w:tcW w:w="2487" w:type="dxa"/>
            <w:vAlign w:val="center"/>
          </w:tcPr>
          <w:p w:rsidR="00CE41B5" w:rsidRPr="00596B07" w:rsidRDefault="00CE41B5" w:rsidP="00CE41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6B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394" w:type="dxa"/>
            <w:vAlign w:val="center"/>
          </w:tcPr>
          <w:p w:rsidR="00CE41B5" w:rsidRPr="00596B07" w:rsidRDefault="00CE41B5" w:rsidP="00CE41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</w:tbl>
    <w:p w:rsidR="0070564C" w:rsidRDefault="00FD29C0" w:rsidP="00FD29C0">
      <w:pPr>
        <w:pStyle w:val="a3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3.1 </w:t>
      </w:r>
      <w:r w:rsidRPr="00FD29C0">
        <w:rPr>
          <w:rFonts w:ascii="TH SarabunIT๙" w:hAnsi="TH SarabunIT๙" w:cs="TH SarabunIT๙" w:hint="cs"/>
          <w:sz w:val="32"/>
          <w:szCs w:val="32"/>
          <w:cs/>
        </w:rPr>
        <w:t>ระดับความจำเป็นของการเฝ้าระวัง</w:t>
      </w:r>
    </w:p>
    <w:p w:rsidR="00FD29C0" w:rsidRDefault="00FD29C0" w:rsidP="00FD29C0">
      <w:pPr>
        <w:pStyle w:val="a3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ระดับ 3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เป็นขั้นตอนหลักของกระบวนการ  และมีความเสี่ยงในการทุจริตสูง</w:t>
      </w:r>
    </w:p>
    <w:p w:rsidR="00FD29C0" w:rsidRDefault="00FD29C0" w:rsidP="00FD29C0">
      <w:pPr>
        <w:pStyle w:val="a3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ระดับที่ 2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เป็นขั้นตอนหลักของกระบวนการ  และมีความเสี่ยงในการทุจริตที่ไม่สูงมาก</w:t>
      </w:r>
    </w:p>
    <w:p w:rsidR="00FD29C0" w:rsidRDefault="00FD29C0" w:rsidP="00FD29C0">
      <w:pPr>
        <w:pStyle w:val="a3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ระดับที่ 1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เป็นขั้นตอนรองของกระบวนการ</w:t>
      </w:r>
    </w:p>
    <w:p w:rsidR="00FD29C0" w:rsidRDefault="00FD29C0" w:rsidP="00FD29C0">
      <w:pPr>
        <w:rPr>
          <w:rFonts w:ascii="TH SarabunIT๙" w:hAnsi="TH SarabunIT๙" w:cs="TH SarabunIT๙"/>
          <w:sz w:val="32"/>
          <w:szCs w:val="32"/>
          <w:cs/>
        </w:rPr>
      </w:pPr>
      <w:r w:rsidRPr="00596B07">
        <w:rPr>
          <w:rFonts w:ascii="TH SarabunIT๙" w:hAnsi="TH SarabunIT๙" w:cs="TH SarabunIT๙" w:hint="cs"/>
          <w:sz w:val="32"/>
          <w:szCs w:val="32"/>
          <w:u w:val="single"/>
          <w:cs/>
        </w:rPr>
        <w:t>ตารางที่ 3</w:t>
      </w:r>
      <w:r>
        <w:rPr>
          <w:rFonts w:ascii="TH SarabunIT๙" w:hAnsi="TH SarabunIT๙" w:cs="TH SarabunIT๙" w:hint="cs"/>
          <w:sz w:val="32"/>
          <w:szCs w:val="32"/>
          <w:cs/>
        </w:rPr>
        <w:t>.2  ระดับความรุนแรงของผลกระทบ</w:t>
      </w:r>
    </w:p>
    <w:tbl>
      <w:tblPr>
        <w:tblStyle w:val="a6"/>
        <w:tblW w:w="8898" w:type="dxa"/>
        <w:tblLayout w:type="fixed"/>
        <w:tblLook w:val="04A0" w:firstRow="1" w:lastRow="0" w:firstColumn="1" w:lastColumn="0" w:noHBand="0" w:noVBand="1"/>
      </w:tblPr>
      <w:tblGrid>
        <w:gridCol w:w="468"/>
        <w:gridCol w:w="3893"/>
        <w:gridCol w:w="1417"/>
        <w:gridCol w:w="1560"/>
        <w:gridCol w:w="1560"/>
      </w:tblGrid>
      <w:tr w:rsidR="00FD29C0" w:rsidTr="00FD29C0">
        <w:trPr>
          <w:trHeight w:val="362"/>
        </w:trPr>
        <w:tc>
          <w:tcPr>
            <w:tcW w:w="468" w:type="dxa"/>
            <w:vAlign w:val="center"/>
          </w:tcPr>
          <w:p w:rsidR="00FD29C0" w:rsidRPr="00B512A0" w:rsidRDefault="00FD29C0" w:rsidP="009614C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512A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893" w:type="dxa"/>
            <w:vAlign w:val="center"/>
          </w:tcPr>
          <w:p w:rsidR="00FD29C0" w:rsidRPr="00B512A0" w:rsidRDefault="00FD29C0" w:rsidP="009614C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512A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โอกาส/ความเสี่ยงการทุจริต</w:t>
            </w:r>
          </w:p>
        </w:tc>
        <w:tc>
          <w:tcPr>
            <w:tcW w:w="1417" w:type="dxa"/>
          </w:tcPr>
          <w:p w:rsidR="00FD29C0" w:rsidRPr="00B512A0" w:rsidRDefault="00FD29C0" w:rsidP="009614C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560" w:type="dxa"/>
          </w:tcPr>
          <w:p w:rsidR="00FD29C0" w:rsidRPr="00B512A0" w:rsidRDefault="00FD29C0" w:rsidP="009614C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560" w:type="dxa"/>
          </w:tcPr>
          <w:p w:rsidR="00FD29C0" w:rsidRDefault="00FD29C0" w:rsidP="009614C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</w:tr>
      <w:tr w:rsidR="00FD29C0" w:rsidTr="00FD29C0">
        <w:tc>
          <w:tcPr>
            <w:tcW w:w="468" w:type="dxa"/>
          </w:tcPr>
          <w:p w:rsidR="00FD29C0" w:rsidRPr="00B512A0" w:rsidRDefault="00FD29C0" w:rsidP="009614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12A0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893" w:type="dxa"/>
          </w:tcPr>
          <w:p w:rsidR="00FD29C0" w:rsidRPr="0070564C" w:rsidRDefault="00FD29C0" w:rsidP="009614C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การพิจารณาตรวจสอบและเสนอความเห็นของการอนุมัติอนุญาต  ไม่ดำเนินการตามลำดับคำขอ</w:t>
            </w:r>
          </w:p>
        </w:tc>
        <w:tc>
          <w:tcPr>
            <w:tcW w:w="1417" w:type="dxa"/>
            <w:vAlign w:val="center"/>
          </w:tcPr>
          <w:p w:rsidR="00FD29C0" w:rsidRPr="00596B07" w:rsidRDefault="00FD29C0" w:rsidP="009614C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  <w:vAlign w:val="center"/>
          </w:tcPr>
          <w:p w:rsidR="00FD29C0" w:rsidRPr="00596B07" w:rsidRDefault="00FD29C0" w:rsidP="009614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X</w:t>
            </w:r>
          </w:p>
        </w:tc>
        <w:tc>
          <w:tcPr>
            <w:tcW w:w="1560" w:type="dxa"/>
          </w:tcPr>
          <w:p w:rsidR="00FD29C0" w:rsidRDefault="00FD29C0" w:rsidP="009614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D29C0" w:rsidTr="00FD29C0">
        <w:tc>
          <w:tcPr>
            <w:tcW w:w="468" w:type="dxa"/>
          </w:tcPr>
          <w:p w:rsidR="00FD29C0" w:rsidRDefault="00FD29C0" w:rsidP="009614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3893" w:type="dxa"/>
          </w:tcPr>
          <w:p w:rsidR="00FD29C0" w:rsidRPr="0070564C" w:rsidRDefault="00FD29C0" w:rsidP="009614C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056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ความเสี่ยงในการบริหารงานบุคคล เช่น  การประเมินความดีความชอบการแต่งตั้ง  โยกย้าย การดำเนินการทางวินัย เป็นต้น</w:t>
            </w:r>
          </w:p>
        </w:tc>
        <w:tc>
          <w:tcPr>
            <w:tcW w:w="1417" w:type="dxa"/>
            <w:vAlign w:val="center"/>
          </w:tcPr>
          <w:p w:rsidR="00FD29C0" w:rsidRPr="00596B07" w:rsidRDefault="00FD29C0" w:rsidP="009614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FD29C0" w:rsidRPr="00596B07" w:rsidRDefault="00FD29C0" w:rsidP="009614C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X</w:t>
            </w:r>
          </w:p>
        </w:tc>
        <w:tc>
          <w:tcPr>
            <w:tcW w:w="1560" w:type="dxa"/>
          </w:tcPr>
          <w:p w:rsidR="00FD29C0" w:rsidRDefault="00FD29C0" w:rsidP="009614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D29C0" w:rsidTr="00FD29C0">
        <w:tc>
          <w:tcPr>
            <w:tcW w:w="468" w:type="dxa"/>
          </w:tcPr>
          <w:p w:rsidR="00FD29C0" w:rsidRDefault="00FD29C0" w:rsidP="009614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3893" w:type="dxa"/>
          </w:tcPr>
          <w:p w:rsidR="00FD29C0" w:rsidRPr="0070564C" w:rsidRDefault="00FD29C0" w:rsidP="009614C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056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เบิกเงินราชารตามสิทธิเป็นเท็จ เช่น ค่าเช่าบ้าน ค่าเบี้ยเลี้ยง ค่าพาหนะ ค่าเช่าที่พัก</w:t>
            </w:r>
          </w:p>
        </w:tc>
        <w:tc>
          <w:tcPr>
            <w:tcW w:w="1417" w:type="dxa"/>
            <w:vAlign w:val="center"/>
          </w:tcPr>
          <w:p w:rsidR="00FD29C0" w:rsidRPr="00596B07" w:rsidRDefault="00FD29C0" w:rsidP="009614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FD29C0" w:rsidRPr="00596B07" w:rsidRDefault="00FD29C0" w:rsidP="009614C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X</w:t>
            </w:r>
          </w:p>
        </w:tc>
        <w:tc>
          <w:tcPr>
            <w:tcW w:w="1560" w:type="dxa"/>
          </w:tcPr>
          <w:p w:rsidR="00FD29C0" w:rsidRDefault="00FD29C0" w:rsidP="009614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FD29C0" w:rsidRDefault="00FD29C0" w:rsidP="00FD29C0">
      <w:pPr>
        <w:pStyle w:val="a3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3.2 </w:t>
      </w:r>
      <w:r w:rsidRPr="00FD29C0">
        <w:rPr>
          <w:rFonts w:ascii="TH SarabunIT๙" w:hAnsi="TH SarabunIT๙" w:cs="TH SarabunIT๙"/>
          <w:sz w:val="32"/>
          <w:szCs w:val="32"/>
          <w:cs/>
        </w:rPr>
        <w:t>ระดับความรุนแรงของผลกระทบ</w:t>
      </w:r>
    </w:p>
    <w:p w:rsidR="00FD29C0" w:rsidRDefault="00FD29C0" w:rsidP="00FD29C0">
      <w:pPr>
        <w:pStyle w:val="a3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ระดับ 3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มีผลกระทบต่อผู้ใช้บริการ/ผู้มีส่วนได้เสีย/หน่วยงานกำกับดูแล/พันธมิตร/เครือข่าย/ทางการเงินในระดับที่รุนแรง</w:t>
      </w:r>
    </w:p>
    <w:p w:rsidR="00FD29C0" w:rsidRDefault="00FD29C0" w:rsidP="00FD29C0">
      <w:pPr>
        <w:pStyle w:val="a3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ระดับที่ 2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 w:rsidRPr="00FD29C0">
        <w:rPr>
          <w:rFonts w:ascii="TH SarabunIT๙" w:hAnsi="TH SarabunIT๙" w:cs="TH SarabunIT๙"/>
          <w:sz w:val="32"/>
          <w:szCs w:val="32"/>
          <w:cs/>
        </w:rPr>
        <w:t>มีผลกระทบต่อผู้ใช้บริการ/ผู้มีส่วนได้เสีย/หน่วยงานกำกับดูแล/พันธมิตร</w:t>
      </w:r>
      <w:r>
        <w:rPr>
          <w:rFonts w:ascii="TH SarabunIT๙" w:hAnsi="TH SarabunIT๙" w:cs="TH SarabunIT๙"/>
          <w:sz w:val="32"/>
          <w:szCs w:val="32"/>
          <w:cs/>
        </w:rPr>
        <w:t>/เครือข่าย/ทางการเงินในระดับ</w:t>
      </w:r>
      <w:r>
        <w:rPr>
          <w:rFonts w:ascii="TH SarabunIT๙" w:hAnsi="TH SarabunIT๙" w:cs="TH SarabunIT๙" w:hint="cs"/>
          <w:sz w:val="32"/>
          <w:szCs w:val="32"/>
          <w:cs/>
        </w:rPr>
        <w:t>ไม่</w:t>
      </w:r>
      <w:r w:rsidRPr="00FD29C0">
        <w:rPr>
          <w:rFonts w:ascii="TH SarabunIT๙" w:hAnsi="TH SarabunIT๙" w:cs="TH SarabunIT๙"/>
          <w:sz w:val="32"/>
          <w:szCs w:val="32"/>
          <w:cs/>
        </w:rPr>
        <w:t>รุนแรง</w:t>
      </w:r>
    </w:p>
    <w:p w:rsidR="00FD29C0" w:rsidRPr="00FD29C0" w:rsidRDefault="00FD29C0" w:rsidP="00FD29C0">
      <w:pPr>
        <w:pStyle w:val="a3"/>
        <w:ind w:left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ระดับที่ 1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มีผลกระทบต่อกระบวนการภายใน/การเรียนรู้/องค์ความรู้</w:t>
      </w:r>
    </w:p>
    <w:p w:rsidR="00FD29C0" w:rsidRDefault="00FD29C0" w:rsidP="00FD29C0">
      <w:pPr>
        <w:pStyle w:val="a3"/>
        <w:ind w:left="1080" w:hanging="1222"/>
        <w:rPr>
          <w:rFonts w:ascii="TH SarabunIT๙" w:hAnsi="TH SarabunIT๙" w:cs="TH SarabunIT๙"/>
          <w:sz w:val="32"/>
          <w:szCs w:val="32"/>
        </w:rPr>
      </w:pPr>
    </w:p>
    <w:p w:rsidR="00DF2AD8" w:rsidRDefault="00DF2AD8" w:rsidP="00FD29C0">
      <w:pPr>
        <w:pStyle w:val="a3"/>
        <w:ind w:left="1080" w:hanging="1222"/>
        <w:rPr>
          <w:rFonts w:ascii="TH SarabunIT๙" w:hAnsi="TH SarabunIT๙" w:cs="TH SarabunIT๙"/>
          <w:sz w:val="32"/>
          <w:szCs w:val="32"/>
        </w:rPr>
      </w:pPr>
    </w:p>
    <w:p w:rsidR="00DF2AD8" w:rsidRDefault="00DF2AD8" w:rsidP="00FD29C0">
      <w:pPr>
        <w:pStyle w:val="a3"/>
        <w:ind w:left="1080" w:hanging="1222"/>
        <w:rPr>
          <w:rFonts w:ascii="TH SarabunIT๙" w:hAnsi="TH SarabunIT๙" w:cs="TH SarabunIT๙"/>
          <w:sz w:val="32"/>
          <w:szCs w:val="32"/>
        </w:rPr>
      </w:pPr>
    </w:p>
    <w:p w:rsidR="00DF2AD8" w:rsidRDefault="00DF2AD8" w:rsidP="00FD29C0">
      <w:pPr>
        <w:pStyle w:val="a3"/>
        <w:ind w:left="1080" w:hanging="1222"/>
        <w:rPr>
          <w:rFonts w:ascii="TH SarabunIT๙" w:hAnsi="TH SarabunIT๙" w:cs="TH SarabunIT๙"/>
          <w:sz w:val="32"/>
          <w:szCs w:val="32"/>
        </w:rPr>
      </w:pPr>
    </w:p>
    <w:p w:rsidR="00DF2AD8" w:rsidRDefault="00DF2AD8" w:rsidP="00FD29C0">
      <w:pPr>
        <w:pStyle w:val="a3"/>
        <w:ind w:left="1080" w:hanging="1222"/>
        <w:rPr>
          <w:rFonts w:ascii="TH SarabunIT๙" w:hAnsi="TH SarabunIT๙" w:cs="TH SarabunIT๙"/>
          <w:b/>
          <w:bCs/>
          <w:sz w:val="32"/>
          <w:szCs w:val="32"/>
        </w:rPr>
      </w:pPr>
      <w:r w:rsidRPr="00DF2AD8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ขั้นตอนที่ 4 การประเมินการควบคุมความเสี่ยง (</w:t>
      </w:r>
      <w:r w:rsidRPr="00DF2AD8">
        <w:rPr>
          <w:rFonts w:ascii="TH SarabunIT๙" w:hAnsi="TH SarabunIT๙" w:cs="TH SarabunIT๙"/>
          <w:b/>
          <w:bCs/>
          <w:sz w:val="32"/>
          <w:szCs w:val="32"/>
        </w:rPr>
        <w:t>Risk – Control Matrix Assessment</w:t>
      </w:r>
      <w:r w:rsidRPr="00DF2AD8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DF2AD8" w:rsidRDefault="00DF2AD8" w:rsidP="00DF2AD8">
      <w:pPr>
        <w:rPr>
          <w:rFonts w:ascii="TH SarabunIT๙" w:hAnsi="TH SarabunIT๙" w:cs="TH SarabunIT๙"/>
          <w:sz w:val="32"/>
          <w:szCs w:val="32"/>
          <w:cs/>
        </w:rPr>
      </w:pPr>
      <w:r w:rsidRPr="00596B07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ตารางที่ </w:t>
      </w:r>
      <w:r>
        <w:rPr>
          <w:rFonts w:ascii="TH SarabunIT๙" w:hAnsi="TH SarabunIT๙" w:cs="TH SarabunIT๙" w:hint="cs"/>
          <w:sz w:val="32"/>
          <w:szCs w:val="32"/>
          <w:cs/>
        </w:rPr>
        <w:t>4  ตารางแสดงการประเมินการควบคุมความเสี่ยง</w:t>
      </w:r>
    </w:p>
    <w:tbl>
      <w:tblPr>
        <w:tblStyle w:val="a6"/>
        <w:tblW w:w="9606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1559"/>
        <w:gridCol w:w="1559"/>
        <w:gridCol w:w="1985"/>
      </w:tblGrid>
      <w:tr w:rsidR="00DF2AD8" w:rsidTr="00DF2AD8">
        <w:trPr>
          <w:trHeight w:val="362"/>
        </w:trPr>
        <w:tc>
          <w:tcPr>
            <w:tcW w:w="3085" w:type="dxa"/>
            <w:vMerge w:val="restart"/>
            <w:vAlign w:val="center"/>
          </w:tcPr>
          <w:p w:rsidR="00DF2AD8" w:rsidRPr="00B512A0" w:rsidRDefault="00DF2AD8" w:rsidP="009614C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512A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โอกาส/ความเสี่ยงการทุจริต</w:t>
            </w:r>
          </w:p>
        </w:tc>
        <w:tc>
          <w:tcPr>
            <w:tcW w:w="1418" w:type="dxa"/>
            <w:vMerge w:val="restart"/>
            <w:vAlign w:val="center"/>
          </w:tcPr>
          <w:p w:rsidR="00DF2AD8" w:rsidRDefault="00DF2AD8" w:rsidP="00DF2AD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คุณภาพการจัดการ</w:t>
            </w:r>
          </w:p>
        </w:tc>
        <w:tc>
          <w:tcPr>
            <w:tcW w:w="5103" w:type="dxa"/>
            <w:gridSpan w:val="3"/>
            <w:vAlign w:val="center"/>
          </w:tcPr>
          <w:p w:rsidR="00DF2AD8" w:rsidRDefault="00DF2AD8" w:rsidP="00DF2AD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ค่าประเมินการควบคุมความเสี่ยงการทุจริต</w:t>
            </w:r>
          </w:p>
        </w:tc>
      </w:tr>
      <w:tr w:rsidR="00DF2AD8" w:rsidTr="00DF2AD8">
        <w:trPr>
          <w:trHeight w:val="362"/>
        </w:trPr>
        <w:tc>
          <w:tcPr>
            <w:tcW w:w="3085" w:type="dxa"/>
            <w:vMerge/>
            <w:vAlign w:val="center"/>
          </w:tcPr>
          <w:p w:rsidR="00DF2AD8" w:rsidRPr="00B512A0" w:rsidRDefault="00DF2AD8" w:rsidP="009614C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  <w:vMerge/>
            <w:vAlign w:val="center"/>
          </w:tcPr>
          <w:p w:rsidR="00DF2AD8" w:rsidRDefault="00DF2AD8" w:rsidP="00DF2AD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  <w:vAlign w:val="center"/>
          </w:tcPr>
          <w:p w:rsidR="00DF2AD8" w:rsidRDefault="00DF2AD8" w:rsidP="00DF2AD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ค่าระดับความเสี่ยงต่ำ</w:t>
            </w:r>
          </w:p>
        </w:tc>
        <w:tc>
          <w:tcPr>
            <w:tcW w:w="1559" w:type="dxa"/>
            <w:vAlign w:val="center"/>
          </w:tcPr>
          <w:p w:rsidR="00DF2AD8" w:rsidRDefault="00DF2AD8" w:rsidP="00DF2AD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ค่าระดับความเสี่ยงปานกลาง</w:t>
            </w:r>
          </w:p>
        </w:tc>
        <w:tc>
          <w:tcPr>
            <w:tcW w:w="1985" w:type="dxa"/>
            <w:vAlign w:val="center"/>
          </w:tcPr>
          <w:p w:rsidR="00DF2AD8" w:rsidRDefault="00DF2AD8" w:rsidP="00DF2AD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ค่าระดับความเสี่ยงสูง</w:t>
            </w:r>
          </w:p>
        </w:tc>
      </w:tr>
      <w:tr w:rsidR="00DF2AD8" w:rsidTr="00DF2AD8">
        <w:tc>
          <w:tcPr>
            <w:tcW w:w="3085" w:type="dxa"/>
          </w:tcPr>
          <w:p w:rsidR="00DF2AD8" w:rsidRPr="0070564C" w:rsidRDefault="00DF2AD8" w:rsidP="009614C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การพิจารณาตรวจสอบและเสนอความเห็นของการอนุมัติอนุญาต  ไม่ดำเนินการตามลำดับคำขอ</w:t>
            </w:r>
          </w:p>
        </w:tc>
        <w:tc>
          <w:tcPr>
            <w:tcW w:w="1418" w:type="dxa"/>
          </w:tcPr>
          <w:p w:rsidR="00DF2AD8" w:rsidRPr="00596B07" w:rsidRDefault="00DF2AD8" w:rsidP="009614C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ดี</w:t>
            </w:r>
          </w:p>
        </w:tc>
        <w:tc>
          <w:tcPr>
            <w:tcW w:w="1559" w:type="dxa"/>
            <w:vAlign w:val="center"/>
          </w:tcPr>
          <w:p w:rsidR="00DF2AD8" w:rsidRPr="00596B07" w:rsidRDefault="00DF2AD8" w:rsidP="009614C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</w:tc>
        <w:tc>
          <w:tcPr>
            <w:tcW w:w="1559" w:type="dxa"/>
            <w:vAlign w:val="center"/>
          </w:tcPr>
          <w:p w:rsidR="00DF2AD8" w:rsidRPr="00596B07" w:rsidRDefault="00DF2AD8" w:rsidP="009614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:rsidR="00DF2AD8" w:rsidRDefault="00DF2AD8" w:rsidP="009614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F2AD8" w:rsidTr="00DF2AD8">
        <w:tc>
          <w:tcPr>
            <w:tcW w:w="3085" w:type="dxa"/>
          </w:tcPr>
          <w:p w:rsidR="00DF2AD8" w:rsidRPr="0070564C" w:rsidRDefault="00DF2AD8" w:rsidP="009614C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056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ความเสี่ยงในการบริหารงานบุคคล เช่น  การประเมินความดีความชอบการแต่งตั้ง  โยกย้าย การดำเนินการทางวินัย เป็นต้น</w:t>
            </w:r>
          </w:p>
        </w:tc>
        <w:tc>
          <w:tcPr>
            <w:tcW w:w="1418" w:type="dxa"/>
          </w:tcPr>
          <w:p w:rsidR="00DF2AD8" w:rsidRPr="00596B07" w:rsidRDefault="00DF2AD8" w:rsidP="009614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ดี</w:t>
            </w:r>
          </w:p>
        </w:tc>
        <w:tc>
          <w:tcPr>
            <w:tcW w:w="1559" w:type="dxa"/>
            <w:vAlign w:val="center"/>
          </w:tcPr>
          <w:p w:rsidR="00DF2AD8" w:rsidRPr="00596B07" w:rsidRDefault="00DF2AD8" w:rsidP="009614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</w:tc>
        <w:tc>
          <w:tcPr>
            <w:tcW w:w="1559" w:type="dxa"/>
            <w:vAlign w:val="center"/>
          </w:tcPr>
          <w:p w:rsidR="00DF2AD8" w:rsidRPr="00596B07" w:rsidRDefault="00DF2AD8" w:rsidP="009614C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DF2AD8" w:rsidRDefault="00DF2AD8" w:rsidP="009614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F2AD8" w:rsidTr="00DF2AD8">
        <w:tc>
          <w:tcPr>
            <w:tcW w:w="3085" w:type="dxa"/>
          </w:tcPr>
          <w:p w:rsidR="00DF2AD8" w:rsidRPr="0070564C" w:rsidRDefault="00DF2AD8" w:rsidP="009614C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056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เบิกเงินราชารตามสิทธิเป็นเท็จ เช่น ค่าเช่าบ้าน ค่าเบี้ยเลี้ยง ค่าพาหนะ ค่าเช่าที่พัก</w:t>
            </w:r>
          </w:p>
        </w:tc>
        <w:tc>
          <w:tcPr>
            <w:tcW w:w="1418" w:type="dxa"/>
          </w:tcPr>
          <w:p w:rsidR="00DF2AD8" w:rsidRPr="00596B07" w:rsidRDefault="00DF2AD8" w:rsidP="009614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ดี</w:t>
            </w:r>
          </w:p>
        </w:tc>
        <w:tc>
          <w:tcPr>
            <w:tcW w:w="1559" w:type="dxa"/>
            <w:vAlign w:val="center"/>
          </w:tcPr>
          <w:p w:rsidR="00DF2AD8" w:rsidRPr="00596B07" w:rsidRDefault="00DF2AD8" w:rsidP="009614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</w:tc>
        <w:tc>
          <w:tcPr>
            <w:tcW w:w="1559" w:type="dxa"/>
            <w:vAlign w:val="center"/>
          </w:tcPr>
          <w:p w:rsidR="00DF2AD8" w:rsidRPr="00596B07" w:rsidRDefault="00DF2AD8" w:rsidP="009614C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DF2AD8" w:rsidRDefault="00DF2AD8" w:rsidP="009614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DF2AD8" w:rsidRDefault="0069208A" w:rsidP="00DF2AD8">
      <w:pPr>
        <w:pStyle w:val="a3"/>
        <w:ind w:left="1080" w:hanging="1222"/>
        <w:rPr>
          <w:rFonts w:ascii="TH SarabunIT๙" w:hAnsi="TH SarabunIT๙" w:cs="TH SarabunIT๙"/>
          <w:sz w:val="32"/>
          <w:szCs w:val="32"/>
        </w:rPr>
      </w:pPr>
      <w:r w:rsidRPr="0069208A">
        <w:rPr>
          <w:rFonts w:ascii="TH SarabunIT๙" w:hAnsi="TH SarabunIT๙" w:cs="TH SarabunIT๙" w:hint="cs"/>
          <w:sz w:val="32"/>
          <w:szCs w:val="32"/>
          <w:cs/>
        </w:rPr>
        <w:t>ระดับการควบคุมความเสี่ยงการทุจริต  แบ่งเป็น 3 ระดับ  ดังนี้</w:t>
      </w:r>
    </w:p>
    <w:p w:rsidR="0069208A" w:rsidRDefault="0069208A" w:rsidP="0069208A">
      <w:pPr>
        <w:pStyle w:val="a3"/>
        <w:ind w:left="-14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ดี </w:t>
      </w:r>
      <w:r>
        <w:rPr>
          <w:rFonts w:ascii="TH SarabunIT๙" w:hAnsi="TH SarabunIT๙" w:cs="TH SarabunIT๙"/>
          <w:sz w:val="32"/>
          <w:szCs w:val="32"/>
        </w:rPr>
        <w:t xml:space="preserve">:  </w:t>
      </w:r>
      <w:r>
        <w:rPr>
          <w:rFonts w:ascii="TH SarabunIT๙" w:hAnsi="TH SarabunIT๙" w:cs="TH SarabunIT๙" w:hint="cs"/>
          <w:sz w:val="32"/>
          <w:szCs w:val="32"/>
          <w:cs/>
        </w:rPr>
        <w:t>จัดการได้ทันทีทุกครั้งที่เกิดความเสี่ยง ไม่กระทบถึงผู้ใช้บริการ/ผู้รับมอบผลงาน องค์กรไม่มีผลเสียทางการเงิน  ไม่มีรายจ่ายเพิ่ม</w:t>
      </w:r>
    </w:p>
    <w:p w:rsidR="0069208A" w:rsidRDefault="0069208A" w:rsidP="0069208A">
      <w:pPr>
        <w:pStyle w:val="a3"/>
        <w:ind w:left="-14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พอใช้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จัดการได้โดยส่วนใหญ่  มีบางครั้งยังจัดการไม่ได้   </w:t>
      </w:r>
      <w:r w:rsidRPr="0069208A">
        <w:rPr>
          <w:rFonts w:ascii="TH SarabunIT๙" w:hAnsi="TH SarabunIT๙" w:cs="TH SarabunIT๙"/>
          <w:sz w:val="32"/>
          <w:szCs w:val="32"/>
          <w:cs/>
        </w:rPr>
        <w:t>กระทบถึงผู้ใช้บริการ/ผู้รับมอบผลงาน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องค์กรแต่ยอมรับได้  มีความเข้าใจ</w:t>
      </w:r>
    </w:p>
    <w:p w:rsidR="0069208A" w:rsidRDefault="0069208A" w:rsidP="0069208A">
      <w:pPr>
        <w:pStyle w:val="a3"/>
        <w:ind w:left="-14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อ่อน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จัดการไม่ได้  หรือได้เพียงส่วนน้อย การจัดการเพิ่มเกิดจากรายจ่าย  มีผลกระทบ</w:t>
      </w:r>
      <w:r w:rsidRPr="0069208A">
        <w:rPr>
          <w:rFonts w:ascii="TH SarabunIT๙" w:hAnsi="TH SarabunIT๙" w:cs="TH SarabunIT๙"/>
          <w:sz w:val="32"/>
          <w:szCs w:val="32"/>
          <w:cs/>
        </w:rPr>
        <w:t>ถึงผ</w:t>
      </w:r>
      <w:r>
        <w:rPr>
          <w:rFonts w:ascii="TH SarabunIT๙" w:hAnsi="TH SarabunIT๙" w:cs="TH SarabunIT๙"/>
          <w:sz w:val="32"/>
          <w:szCs w:val="32"/>
          <w:cs/>
        </w:rPr>
        <w:t>ู้ใช้บริการ/ผู้รับมอบผลงาน</w:t>
      </w:r>
      <w:r>
        <w:rPr>
          <w:rFonts w:ascii="TH SarabunIT๙" w:hAnsi="TH SarabunIT๙" w:cs="TH SarabunIT๙" w:hint="cs"/>
          <w:sz w:val="32"/>
          <w:szCs w:val="32"/>
          <w:cs/>
        </w:rPr>
        <w:t>และยอมรับไม่ได้  ไม่มีความเข้าใจ</w:t>
      </w:r>
    </w:p>
    <w:p w:rsidR="0069208A" w:rsidRDefault="0069208A" w:rsidP="0069208A">
      <w:pPr>
        <w:pStyle w:val="a3"/>
        <w:ind w:left="-142"/>
        <w:rPr>
          <w:rFonts w:ascii="TH SarabunIT๙" w:hAnsi="TH SarabunIT๙" w:cs="TH SarabunIT๙"/>
          <w:sz w:val="32"/>
          <w:szCs w:val="32"/>
        </w:rPr>
      </w:pPr>
    </w:p>
    <w:p w:rsidR="00160ADB" w:rsidRDefault="00160ADB" w:rsidP="0069208A">
      <w:pPr>
        <w:pStyle w:val="a3"/>
        <w:ind w:left="-142"/>
        <w:rPr>
          <w:rFonts w:ascii="TH SarabunIT๙" w:hAnsi="TH SarabunIT๙" w:cs="TH SarabunIT๙"/>
          <w:sz w:val="32"/>
          <w:szCs w:val="32"/>
        </w:rPr>
      </w:pPr>
    </w:p>
    <w:p w:rsidR="00160ADB" w:rsidRDefault="00160ADB" w:rsidP="0069208A">
      <w:pPr>
        <w:pStyle w:val="a3"/>
        <w:ind w:left="-142"/>
        <w:rPr>
          <w:rFonts w:ascii="TH SarabunIT๙" w:hAnsi="TH SarabunIT๙" w:cs="TH SarabunIT๙"/>
          <w:sz w:val="32"/>
          <w:szCs w:val="32"/>
        </w:rPr>
      </w:pPr>
    </w:p>
    <w:p w:rsidR="00160ADB" w:rsidRDefault="00160ADB" w:rsidP="0069208A">
      <w:pPr>
        <w:pStyle w:val="a3"/>
        <w:ind w:left="-142"/>
        <w:rPr>
          <w:rFonts w:ascii="TH SarabunIT๙" w:hAnsi="TH SarabunIT๙" w:cs="TH SarabunIT๙"/>
          <w:sz w:val="32"/>
          <w:szCs w:val="32"/>
        </w:rPr>
      </w:pPr>
    </w:p>
    <w:p w:rsidR="00160ADB" w:rsidRDefault="00160ADB" w:rsidP="0069208A">
      <w:pPr>
        <w:pStyle w:val="a3"/>
        <w:ind w:left="-142"/>
        <w:rPr>
          <w:rFonts w:ascii="TH SarabunIT๙" w:hAnsi="TH SarabunIT๙" w:cs="TH SarabunIT๙"/>
          <w:sz w:val="32"/>
          <w:szCs w:val="32"/>
        </w:rPr>
      </w:pPr>
    </w:p>
    <w:p w:rsidR="00160ADB" w:rsidRDefault="00160ADB" w:rsidP="0069208A">
      <w:pPr>
        <w:pStyle w:val="a3"/>
        <w:ind w:left="-142"/>
        <w:rPr>
          <w:rFonts w:ascii="TH SarabunIT๙" w:hAnsi="TH SarabunIT๙" w:cs="TH SarabunIT๙"/>
          <w:sz w:val="32"/>
          <w:szCs w:val="32"/>
        </w:rPr>
      </w:pPr>
    </w:p>
    <w:p w:rsidR="00160ADB" w:rsidRDefault="00160ADB" w:rsidP="0069208A">
      <w:pPr>
        <w:pStyle w:val="a3"/>
        <w:ind w:left="-142"/>
        <w:rPr>
          <w:rFonts w:ascii="TH SarabunIT๙" w:hAnsi="TH SarabunIT๙" w:cs="TH SarabunIT๙"/>
          <w:sz w:val="32"/>
          <w:szCs w:val="32"/>
        </w:rPr>
      </w:pPr>
    </w:p>
    <w:p w:rsidR="00160ADB" w:rsidRDefault="00160ADB" w:rsidP="0069208A">
      <w:pPr>
        <w:pStyle w:val="a3"/>
        <w:ind w:left="-142"/>
        <w:rPr>
          <w:rFonts w:ascii="TH SarabunIT๙" w:hAnsi="TH SarabunIT๙" w:cs="TH SarabunIT๙"/>
          <w:sz w:val="32"/>
          <w:szCs w:val="32"/>
        </w:rPr>
      </w:pPr>
    </w:p>
    <w:p w:rsidR="00160ADB" w:rsidRDefault="00160ADB" w:rsidP="0069208A">
      <w:pPr>
        <w:pStyle w:val="a3"/>
        <w:ind w:left="-142"/>
        <w:rPr>
          <w:rFonts w:ascii="TH SarabunIT๙" w:hAnsi="TH SarabunIT๙" w:cs="TH SarabunIT๙"/>
          <w:sz w:val="32"/>
          <w:szCs w:val="32"/>
        </w:rPr>
      </w:pPr>
    </w:p>
    <w:p w:rsidR="00160ADB" w:rsidRDefault="00160ADB" w:rsidP="0069208A">
      <w:pPr>
        <w:pStyle w:val="a3"/>
        <w:ind w:left="-142"/>
        <w:rPr>
          <w:rFonts w:ascii="TH SarabunIT๙" w:hAnsi="TH SarabunIT๙" w:cs="TH SarabunIT๙"/>
          <w:sz w:val="32"/>
          <w:szCs w:val="32"/>
        </w:rPr>
      </w:pPr>
    </w:p>
    <w:p w:rsidR="00160ADB" w:rsidRDefault="00160ADB" w:rsidP="0069208A">
      <w:pPr>
        <w:pStyle w:val="a3"/>
        <w:ind w:left="-142"/>
        <w:rPr>
          <w:rFonts w:ascii="TH SarabunIT๙" w:hAnsi="TH SarabunIT๙" w:cs="TH SarabunIT๙"/>
          <w:sz w:val="32"/>
          <w:szCs w:val="32"/>
        </w:rPr>
      </w:pPr>
    </w:p>
    <w:p w:rsidR="00160ADB" w:rsidRDefault="00160ADB" w:rsidP="0069208A">
      <w:pPr>
        <w:pStyle w:val="a3"/>
        <w:ind w:left="-142"/>
        <w:rPr>
          <w:rFonts w:ascii="TH SarabunIT๙" w:hAnsi="TH SarabunIT๙" w:cs="TH SarabunIT๙"/>
          <w:sz w:val="32"/>
          <w:szCs w:val="32"/>
        </w:rPr>
      </w:pPr>
    </w:p>
    <w:p w:rsidR="00160ADB" w:rsidRDefault="00160ADB" w:rsidP="0069208A">
      <w:pPr>
        <w:pStyle w:val="a3"/>
        <w:ind w:left="-142"/>
        <w:rPr>
          <w:rFonts w:ascii="TH SarabunIT๙" w:hAnsi="TH SarabunIT๙" w:cs="TH SarabunIT๙"/>
          <w:sz w:val="32"/>
          <w:szCs w:val="32"/>
        </w:rPr>
      </w:pPr>
    </w:p>
    <w:p w:rsidR="0069208A" w:rsidRDefault="0069208A" w:rsidP="0069208A">
      <w:pPr>
        <w:pStyle w:val="a3"/>
        <w:ind w:left="-142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69208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lastRenderedPageBreak/>
        <w:t>ขั้นตอนที่ 5 แผนบริหารความเสี่ยง</w:t>
      </w:r>
    </w:p>
    <w:p w:rsidR="0069208A" w:rsidRDefault="0069208A" w:rsidP="0069208A">
      <w:pPr>
        <w:pStyle w:val="a3"/>
        <w:ind w:left="-14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กรณีที่หน่วยงานทำการประเมินการควบคุมความเสี่ยงในตารางที่ 4 ไม่พบว่าความเสี่ยงอยู่ในระดับสูง  ค่อนข้างสูง ปานกลาง เลย  แต่พบว่าความเสี่ยงการทุจริตอยู่ในระดับต่ำ หรือ ค่อนข้างต่ำ ให้ทำการจัดทำแผนบริหารความเสี่ยงในเชิงเฝ้าระวังความเสี่ยงการทุจริต</w:t>
      </w:r>
    </w:p>
    <w:p w:rsidR="00160ADB" w:rsidRDefault="00160ADB" w:rsidP="00160AD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96B07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ตารางที่ </w:t>
      </w:r>
      <w:r>
        <w:rPr>
          <w:rFonts w:ascii="TH SarabunIT๙" w:hAnsi="TH SarabunIT๙" w:cs="TH SarabunIT๙" w:hint="cs"/>
          <w:sz w:val="32"/>
          <w:szCs w:val="32"/>
          <w:cs/>
        </w:rPr>
        <w:t>5  ตารางแผนบริหารความเสี่ยง</w:t>
      </w:r>
    </w:p>
    <w:p w:rsidR="00160ADB" w:rsidRPr="00160ADB" w:rsidRDefault="00160ADB" w:rsidP="00160AD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60ADB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แผนบริหารความเสี่ยงในเชิงเฝ้าระวังความเสี่ยงการทุจริต</w:t>
      </w:r>
    </w:p>
    <w:tbl>
      <w:tblPr>
        <w:tblStyle w:val="a6"/>
        <w:tblpPr w:leftFromText="180" w:rightFromText="180" w:vertAnchor="text" w:horzAnchor="margin" w:tblpY="192"/>
        <w:tblW w:w="8897" w:type="dxa"/>
        <w:tblLayout w:type="fixed"/>
        <w:tblLook w:val="04A0" w:firstRow="1" w:lastRow="0" w:firstColumn="1" w:lastColumn="0" w:noHBand="0" w:noVBand="1"/>
      </w:tblPr>
      <w:tblGrid>
        <w:gridCol w:w="468"/>
        <w:gridCol w:w="3893"/>
        <w:gridCol w:w="4536"/>
      </w:tblGrid>
      <w:tr w:rsidR="00160ADB" w:rsidTr="00160ADB">
        <w:trPr>
          <w:trHeight w:val="362"/>
        </w:trPr>
        <w:tc>
          <w:tcPr>
            <w:tcW w:w="468" w:type="dxa"/>
            <w:vAlign w:val="center"/>
          </w:tcPr>
          <w:p w:rsidR="00160ADB" w:rsidRPr="00B512A0" w:rsidRDefault="00160ADB" w:rsidP="00160AD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512A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893" w:type="dxa"/>
            <w:vAlign w:val="center"/>
          </w:tcPr>
          <w:p w:rsidR="00160ADB" w:rsidRPr="00B512A0" w:rsidRDefault="00160ADB" w:rsidP="00160AD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รูปแบบ พฤติกรรมความเสี่ยงการทุจริต</w:t>
            </w:r>
          </w:p>
        </w:tc>
        <w:tc>
          <w:tcPr>
            <w:tcW w:w="4536" w:type="dxa"/>
          </w:tcPr>
          <w:p w:rsidR="00160ADB" w:rsidRPr="00B512A0" w:rsidRDefault="00160ADB" w:rsidP="00160AD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มาตรการป้องกันความเสี่ยงผลประโยชน์ทับซ้อน</w:t>
            </w:r>
          </w:p>
        </w:tc>
      </w:tr>
      <w:tr w:rsidR="00160ADB" w:rsidTr="00160ADB">
        <w:tc>
          <w:tcPr>
            <w:tcW w:w="468" w:type="dxa"/>
          </w:tcPr>
          <w:p w:rsidR="00160ADB" w:rsidRPr="00B512A0" w:rsidRDefault="00160ADB" w:rsidP="00160A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12A0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893" w:type="dxa"/>
          </w:tcPr>
          <w:p w:rsidR="00160ADB" w:rsidRPr="0070564C" w:rsidRDefault="00160ADB" w:rsidP="00160AD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การพิจารณาตรวจสอบและเสนอความเห็นของการอนุมัติอนุญาต  ไม่ดำเนินการตามลำดับคำขอ</w:t>
            </w:r>
          </w:p>
        </w:tc>
        <w:tc>
          <w:tcPr>
            <w:tcW w:w="4536" w:type="dxa"/>
          </w:tcPr>
          <w:p w:rsidR="00160ADB" w:rsidRDefault="00160ADB" w:rsidP="00160ADB">
            <w:pPr>
              <w:pStyle w:val="a3"/>
              <w:numPr>
                <w:ilvl w:val="0"/>
                <w:numId w:val="3"/>
              </w:numPr>
              <w:tabs>
                <w:tab w:val="left" w:pos="175"/>
              </w:tabs>
              <w:ind w:left="34" w:firstLine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จัดทำคู่มือการปฏิบัติงาน แผนผังขั้นตอนการปฏิบัติงานให้ละเอียดชัดเจน  และเผยแพร่ให้เจ้าหน้าที่ในหน่วยงานได้รับทราบและถือปฏิบัติให้เป็นแนวทางเดียวกัน</w:t>
            </w:r>
          </w:p>
          <w:p w:rsidR="00160ADB" w:rsidRPr="00160ADB" w:rsidRDefault="00160ADB" w:rsidP="00160ADB">
            <w:pPr>
              <w:pStyle w:val="a3"/>
              <w:numPr>
                <w:ilvl w:val="0"/>
                <w:numId w:val="3"/>
              </w:numPr>
              <w:tabs>
                <w:tab w:val="left" w:pos="175"/>
              </w:tabs>
              <w:ind w:left="34" w:firstLine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กำชับให้เจ้าหน้าที่ผู้รับผิดชอบเสนอเรื่องตามลำดับคำขอ</w:t>
            </w:r>
          </w:p>
        </w:tc>
      </w:tr>
      <w:tr w:rsidR="00160ADB" w:rsidTr="00160ADB">
        <w:tc>
          <w:tcPr>
            <w:tcW w:w="468" w:type="dxa"/>
          </w:tcPr>
          <w:p w:rsidR="00160ADB" w:rsidRDefault="00160ADB" w:rsidP="00160A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3893" w:type="dxa"/>
          </w:tcPr>
          <w:p w:rsidR="00160ADB" w:rsidRPr="0070564C" w:rsidRDefault="00160ADB" w:rsidP="00160AD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056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ความเสี่ยงในการบริหารงานบุคคล เช่น  การประเมินความดีความชอบการแต่งตั้ง  โยกย้าย การดำเนินการทางวินัย เป็นต้น</w:t>
            </w:r>
          </w:p>
        </w:tc>
        <w:tc>
          <w:tcPr>
            <w:tcW w:w="4536" w:type="dxa"/>
          </w:tcPr>
          <w:p w:rsidR="00160ADB" w:rsidRPr="00160ADB" w:rsidRDefault="00160ADB" w:rsidP="00160ADB">
            <w:pPr>
              <w:pStyle w:val="a3"/>
              <w:numPr>
                <w:ilvl w:val="0"/>
                <w:numId w:val="3"/>
              </w:numPr>
              <w:tabs>
                <w:tab w:val="left" w:pos="175"/>
              </w:tabs>
              <w:ind w:left="34" w:hanging="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จัดกิจกรรมฝึกอบรมส่งเสริมด้านคุณธรรม  จริยธรรม  กิจกรรมให้ความรู้เกี่ยวกับระเบียบกฎหมาย หนังสือสั่งการที่เกี่ยวข้องกับการบริหารงานบุคคล กิจกรรมให้ความรู้เกี่ยวกับวินัยพนักงานส่วนท้องถิ่นและเจ้าหน้าที่ในหน่วยงาน</w:t>
            </w:r>
          </w:p>
        </w:tc>
      </w:tr>
      <w:tr w:rsidR="00160ADB" w:rsidTr="00160ADB">
        <w:tc>
          <w:tcPr>
            <w:tcW w:w="468" w:type="dxa"/>
          </w:tcPr>
          <w:p w:rsidR="00160ADB" w:rsidRDefault="00160ADB" w:rsidP="00160A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3893" w:type="dxa"/>
          </w:tcPr>
          <w:p w:rsidR="00160ADB" w:rsidRPr="0070564C" w:rsidRDefault="00160ADB" w:rsidP="00160AD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056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เบิกเงินราชารตามสิทธิเป็นเท็จ เช่น ค่าเช่าบ้าน ค่าเบี้ยเลี้ยง ค่าพาหนะ ค่าเช่าที่พัก</w:t>
            </w:r>
          </w:p>
        </w:tc>
        <w:tc>
          <w:tcPr>
            <w:tcW w:w="4536" w:type="dxa"/>
          </w:tcPr>
          <w:p w:rsidR="00160ADB" w:rsidRPr="007D7D85" w:rsidRDefault="007D7D85" w:rsidP="007D7D85">
            <w:pPr>
              <w:pStyle w:val="a3"/>
              <w:numPr>
                <w:ilvl w:val="0"/>
                <w:numId w:val="3"/>
              </w:numPr>
              <w:tabs>
                <w:tab w:val="left" w:pos="175"/>
              </w:tabs>
              <w:ind w:left="34" w:hanging="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D7D85">
              <w:rPr>
                <w:rFonts w:ascii="TH SarabunIT๙" w:hAnsi="TH SarabunIT๙" w:cs="TH SarabunIT๙"/>
                <w:sz w:val="32"/>
                <w:szCs w:val="32"/>
                <w:cs/>
              </w:rPr>
              <w:t>จัดกิจกรรมฝึกอบรมส่งเสริมด้านคุณธรรม  จริยธรรม  กิจกรรมให้ความรู้เกี่ยวกับระเบียบกฎหมาย หนังสือสั่งการที่เกี่ยวข้องกับการบริหารงานบุคคล กิจกรรมให้ความรู้เกี่ยวกับวินัยพนักงานส่วนท้องถิ่น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ให้กับผู้บริหารท้องถิ่น  สมาชิกสภาท้องถิ่น</w:t>
            </w:r>
            <w:r w:rsidRPr="007D7D85">
              <w:rPr>
                <w:rFonts w:ascii="TH SarabunIT๙" w:hAnsi="TH SarabunIT๙" w:cs="TH SarabunIT๙"/>
                <w:sz w:val="32"/>
                <w:szCs w:val="32"/>
                <w:cs/>
              </w:rPr>
              <w:t>และเจ้าหน้าที่ในหน่วยงาน</w:t>
            </w:r>
          </w:p>
        </w:tc>
      </w:tr>
    </w:tbl>
    <w:p w:rsidR="00160ADB" w:rsidRDefault="00160ADB" w:rsidP="0069208A">
      <w:pPr>
        <w:pStyle w:val="a3"/>
        <w:ind w:left="-142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60ADB" w:rsidRDefault="00160ADB" w:rsidP="0069208A">
      <w:pPr>
        <w:pStyle w:val="a3"/>
        <w:ind w:left="-142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60ADB" w:rsidRDefault="00160ADB" w:rsidP="0069208A">
      <w:pPr>
        <w:pStyle w:val="a3"/>
        <w:ind w:left="-142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60ADB" w:rsidRDefault="00160ADB" w:rsidP="0069208A">
      <w:pPr>
        <w:pStyle w:val="a3"/>
        <w:ind w:left="-142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5658E" w:rsidRDefault="00C5658E" w:rsidP="0069208A">
      <w:pPr>
        <w:pStyle w:val="a3"/>
        <w:ind w:left="-142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5658E" w:rsidRDefault="00C5658E" w:rsidP="0069208A">
      <w:pPr>
        <w:pStyle w:val="a3"/>
        <w:ind w:left="-142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5658E" w:rsidRDefault="00C5658E" w:rsidP="0069208A">
      <w:pPr>
        <w:pStyle w:val="a3"/>
        <w:ind w:left="-142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5658E" w:rsidRDefault="00C5658E" w:rsidP="0069208A">
      <w:pPr>
        <w:pStyle w:val="a3"/>
        <w:ind w:left="-142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5658E" w:rsidRDefault="00C5658E" w:rsidP="0069208A">
      <w:pPr>
        <w:pStyle w:val="a3"/>
        <w:ind w:left="-142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5658E" w:rsidRDefault="00C5658E" w:rsidP="0069208A">
      <w:pPr>
        <w:pStyle w:val="a3"/>
        <w:ind w:left="-142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5658E" w:rsidRDefault="00C5658E" w:rsidP="0069208A">
      <w:pPr>
        <w:pStyle w:val="a3"/>
        <w:ind w:left="-142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5658E" w:rsidRDefault="00C5658E" w:rsidP="0069208A">
      <w:pPr>
        <w:pStyle w:val="a3"/>
        <w:ind w:left="-142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5658E" w:rsidRDefault="00C5658E" w:rsidP="0069208A">
      <w:pPr>
        <w:pStyle w:val="a3"/>
        <w:ind w:left="-142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5658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ขั้นตอนที่ 6  การจัดทำรายงานผลการเฝ้าระวังความเสี่ยง</w:t>
      </w:r>
    </w:p>
    <w:p w:rsidR="00C5658E" w:rsidRDefault="00C5658E" w:rsidP="0069208A">
      <w:pPr>
        <w:pStyle w:val="a3"/>
        <w:ind w:left="-142"/>
        <w:jc w:val="thaiDistribute"/>
        <w:rPr>
          <w:rFonts w:ascii="TH SarabunIT๙" w:hAnsi="TH SarabunIT๙" w:cs="TH SarabunIT๙"/>
          <w:sz w:val="32"/>
          <w:szCs w:val="32"/>
        </w:rPr>
      </w:pPr>
      <w:r w:rsidRPr="00C5658E">
        <w:rPr>
          <w:rFonts w:ascii="TH SarabunIT๙" w:hAnsi="TH SarabunIT๙" w:cs="TH SarabunIT๙" w:hint="cs"/>
          <w:sz w:val="32"/>
          <w:szCs w:val="32"/>
          <w:u w:val="single"/>
          <w:cs/>
        </w:rPr>
        <w:t>ตารางที่ 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ตารางการจัดทำรายงานผลการเฝ้าระวังความเสี่ยง</w:t>
      </w:r>
    </w:p>
    <w:tbl>
      <w:tblPr>
        <w:tblStyle w:val="a6"/>
        <w:tblW w:w="1034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2977"/>
        <w:gridCol w:w="1276"/>
        <w:gridCol w:w="1275"/>
        <w:gridCol w:w="993"/>
      </w:tblGrid>
      <w:tr w:rsidR="00C5658E" w:rsidTr="00C5658E">
        <w:trPr>
          <w:trHeight w:val="362"/>
        </w:trPr>
        <w:tc>
          <w:tcPr>
            <w:tcW w:w="709" w:type="dxa"/>
            <w:vMerge w:val="restart"/>
          </w:tcPr>
          <w:p w:rsidR="00C5658E" w:rsidRPr="00B512A0" w:rsidRDefault="00C5658E" w:rsidP="009614C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119" w:type="dxa"/>
            <w:vMerge w:val="restart"/>
          </w:tcPr>
          <w:p w:rsidR="00C5658E" w:rsidRPr="00B512A0" w:rsidRDefault="00C5658E" w:rsidP="009614C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มาตรการป้องกันความเสี่ยงผลประโยชน์ทับซ้อน</w:t>
            </w:r>
          </w:p>
        </w:tc>
        <w:tc>
          <w:tcPr>
            <w:tcW w:w="2977" w:type="dxa"/>
            <w:vMerge w:val="restart"/>
            <w:vAlign w:val="center"/>
          </w:tcPr>
          <w:p w:rsidR="00C5658E" w:rsidRPr="00B512A0" w:rsidRDefault="00C5658E" w:rsidP="009614C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512A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โอกาส/ความเสี่ยงการทุจริต</w:t>
            </w:r>
          </w:p>
        </w:tc>
        <w:tc>
          <w:tcPr>
            <w:tcW w:w="3544" w:type="dxa"/>
            <w:gridSpan w:val="3"/>
            <w:vAlign w:val="center"/>
          </w:tcPr>
          <w:p w:rsidR="00C5658E" w:rsidRDefault="00C5658E" w:rsidP="009614C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สถานะความเสี่ยง</w:t>
            </w:r>
          </w:p>
        </w:tc>
      </w:tr>
      <w:tr w:rsidR="00C5658E" w:rsidTr="00C5658E">
        <w:trPr>
          <w:trHeight w:val="362"/>
        </w:trPr>
        <w:tc>
          <w:tcPr>
            <w:tcW w:w="709" w:type="dxa"/>
            <w:vMerge/>
          </w:tcPr>
          <w:p w:rsidR="00C5658E" w:rsidRPr="00B512A0" w:rsidRDefault="00C5658E" w:rsidP="009614C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9" w:type="dxa"/>
            <w:vMerge/>
          </w:tcPr>
          <w:p w:rsidR="00C5658E" w:rsidRPr="00B512A0" w:rsidRDefault="00C5658E" w:rsidP="009614C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  <w:vAlign w:val="center"/>
          </w:tcPr>
          <w:p w:rsidR="00C5658E" w:rsidRPr="00B512A0" w:rsidRDefault="00C5658E" w:rsidP="009614C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Align w:val="center"/>
          </w:tcPr>
          <w:p w:rsidR="00C5658E" w:rsidRDefault="00C5658E" w:rsidP="009614C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เขียว</w:t>
            </w:r>
          </w:p>
        </w:tc>
        <w:tc>
          <w:tcPr>
            <w:tcW w:w="1275" w:type="dxa"/>
            <w:vAlign w:val="center"/>
          </w:tcPr>
          <w:p w:rsidR="00C5658E" w:rsidRDefault="00C5658E" w:rsidP="009614C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เหลือง</w:t>
            </w:r>
          </w:p>
        </w:tc>
        <w:tc>
          <w:tcPr>
            <w:tcW w:w="993" w:type="dxa"/>
            <w:vAlign w:val="center"/>
          </w:tcPr>
          <w:p w:rsidR="00C5658E" w:rsidRDefault="00C5658E" w:rsidP="009614C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แดง</w:t>
            </w:r>
          </w:p>
        </w:tc>
      </w:tr>
      <w:tr w:rsidR="00C5658E" w:rsidTr="00C5658E">
        <w:tc>
          <w:tcPr>
            <w:tcW w:w="709" w:type="dxa"/>
          </w:tcPr>
          <w:p w:rsidR="00C5658E" w:rsidRDefault="00C5658E" w:rsidP="009614C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119" w:type="dxa"/>
          </w:tcPr>
          <w:p w:rsidR="00C5658E" w:rsidRDefault="00C5658E" w:rsidP="00C5658E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ind w:left="0" w:firstLine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จัดทำคู่มือการปฏิบัติงานแผนผังขั้นตอนการปฏิบัติงานให้ละเอียดชัดเจน  และเผยแพร่ให้เจ้าหน้าที่ในหน่วยงานได้รับทราบและถือปฏิบัติให้เป็นแนวทางเดียวกัน</w:t>
            </w:r>
          </w:p>
          <w:p w:rsidR="00C5658E" w:rsidRPr="00C5658E" w:rsidRDefault="00C5658E" w:rsidP="00C5658E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ind w:left="0" w:firstLine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กำชับให้เจ้าหน้าที่ผู้รับผิดชอบเสนอเรื่องตามลำดับคำขอ</w:t>
            </w:r>
          </w:p>
        </w:tc>
        <w:tc>
          <w:tcPr>
            <w:tcW w:w="2977" w:type="dxa"/>
          </w:tcPr>
          <w:p w:rsidR="00C5658E" w:rsidRPr="0070564C" w:rsidRDefault="00C5658E" w:rsidP="009614C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การพิจารณาตรวจสอบและเสนอความเห็นของการอนุมัติ  อนุญาตไม่ดำเนินการตามคำขอ</w:t>
            </w:r>
          </w:p>
        </w:tc>
        <w:tc>
          <w:tcPr>
            <w:tcW w:w="1276" w:type="dxa"/>
            <w:vAlign w:val="center"/>
          </w:tcPr>
          <w:p w:rsidR="00C5658E" w:rsidRPr="00596B07" w:rsidRDefault="00C5658E" w:rsidP="009614C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</w:tc>
        <w:tc>
          <w:tcPr>
            <w:tcW w:w="1275" w:type="dxa"/>
            <w:vAlign w:val="center"/>
          </w:tcPr>
          <w:p w:rsidR="00C5658E" w:rsidRPr="00596B07" w:rsidRDefault="00C5658E" w:rsidP="009614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C5658E" w:rsidRDefault="00C5658E" w:rsidP="009614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5658E" w:rsidTr="00C5658E">
        <w:tc>
          <w:tcPr>
            <w:tcW w:w="709" w:type="dxa"/>
          </w:tcPr>
          <w:p w:rsidR="00C5658E" w:rsidRPr="0070564C" w:rsidRDefault="00C5658E" w:rsidP="00C5658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:rsidR="00C5658E" w:rsidRPr="00160ADB" w:rsidRDefault="00C5658E" w:rsidP="00C5658E">
            <w:pPr>
              <w:pStyle w:val="a3"/>
              <w:numPr>
                <w:ilvl w:val="0"/>
                <w:numId w:val="3"/>
              </w:numPr>
              <w:tabs>
                <w:tab w:val="left" w:pos="175"/>
              </w:tabs>
              <w:ind w:left="34" w:hanging="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จัดกิจกรรมฝึกอบรมส่งเสริมด้านคุณธรรม  จริยธรรม  กิจกรรมให้ความรู้เกี่ยวกับระเบียบกฎหมาย หนังสือสั่งการที่เกี่ยวข้องกับการบริหารงานบุคคล กิจกรรมให้ความรู้เกี่ยวกับวินัยพนักงานส่วนท้องถิ่นและเจ้าหน้าที่ในหน่วยงาน</w:t>
            </w:r>
          </w:p>
        </w:tc>
        <w:tc>
          <w:tcPr>
            <w:tcW w:w="2977" w:type="dxa"/>
          </w:tcPr>
          <w:p w:rsidR="00C5658E" w:rsidRPr="0070564C" w:rsidRDefault="00C5658E" w:rsidP="00C5658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ความไม่โปร่งใสในการบริหารงานบุคคล  เช่น การประเมินความดี ความชอบ  การแต่งตั้งโยกย้าย  การดำเนินการทางวินัย</w:t>
            </w:r>
          </w:p>
        </w:tc>
        <w:tc>
          <w:tcPr>
            <w:tcW w:w="1276" w:type="dxa"/>
            <w:vAlign w:val="center"/>
          </w:tcPr>
          <w:p w:rsidR="00C5658E" w:rsidRPr="00596B07" w:rsidRDefault="00C5658E" w:rsidP="00C56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</w:tc>
        <w:tc>
          <w:tcPr>
            <w:tcW w:w="1275" w:type="dxa"/>
            <w:vAlign w:val="center"/>
          </w:tcPr>
          <w:p w:rsidR="00C5658E" w:rsidRPr="00596B07" w:rsidRDefault="00C5658E" w:rsidP="00C5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C5658E" w:rsidRDefault="00C5658E" w:rsidP="00C56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5658E" w:rsidTr="00C5658E">
        <w:tc>
          <w:tcPr>
            <w:tcW w:w="709" w:type="dxa"/>
          </w:tcPr>
          <w:p w:rsidR="00C5658E" w:rsidRPr="0070564C" w:rsidRDefault="00C5658E" w:rsidP="00C5658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:rsidR="00C5658E" w:rsidRPr="007D7D85" w:rsidRDefault="00C5658E" w:rsidP="00C5658E">
            <w:pPr>
              <w:pStyle w:val="a3"/>
              <w:numPr>
                <w:ilvl w:val="0"/>
                <w:numId w:val="3"/>
              </w:numPr>
              <w:tabs>
                <w:tab w:val="left" w:pos="175"/>
              </w:tabs>
              <w:ind w:left="34" w:hanging="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D7D85">
              <w:rPr>
                <w:rFonts w:ascii="TH SarabunIT๙" w:hAnsi="TH SarabunIT๙" w:cs="TH SarabunIT๙"/>
                <w:sz w:val="32"/>
                <w:szCs w:val="32"/>
                <w:cs/>
              </w:rPr>
              <w:t>จัดกิจกรรมฝึกอบรมส่งเสริมด้านคุณธรรม  จริยธรรม  กิจกรรมให้ความรู้เกี่ยวกับระเบียบกฎหมาย หนังสือสั่งการที่เกี่ยวข้องกับการบริหารงานบุคคล กิจกรรมให้ความรู้เกี่ยวกับวินัยพนักงานส่วนท้องถิ่น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ให้กับผู้บริหารท้องถิ่น  สมาชิกสภาท้องถิ่น</w:t>
            </w:r>
            <w:r w:rsidRPr="007D7D85">
              <w:rPr>
                <w:rFonts w:ascii="TH SarabunIT๙" w:hAnsi="TH SarabunIT๙" w:cs="TH SarabunIT๙"/>
                <w:sz w:val="32"/>
                <w:szCs w:val="32"/>
                <w:cs/>
              </w:rPr>
              <w:t>และเจ้าหน้าที่ในหน่วยงาน</w:t>
            </w:r>
          </w:p>
        </w:tc>
        <w:tc>
          <w:tcPr>
            <w:tcW w:w="2977" w:type="dxa"/>
          </w:tcPr>
          <w:p w:rsidR="00C5658E" w:rsidRPr="0070564C" w:rsidRDefault="00C5658E" w:rsidP="00C5658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เบิกเงินราชการตามสิทธิเป็นเท็จ  เช่น ค่าเช่าบ้าน  ค่าเบี้ยเลี้ยง  ค่าพาหนะ ค่าที่พัก</w:t>
            </w:r>
          </w:p>
        </w:tc>
        <w:tc>
          <w:tcPr>
            <w:tcW w:w="1276" w:type="dxa"/>
            <w:vAlign w:val="center"/>
          </w:tcPr>
          <w:p w:rsidR="00C5658E" w:rsidRPr="00596B07" w:rsidRDefault="00C5658E" w:rsidP="00C56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</w:tc>
        <w:tc>
          <w:tcPr>
            <w:tcW w:w="1275" w:type="dxa"/>
            <w:vAlign w:val="center"/>
          </w:tcPr>
          <w:p w:rsidR="00C5658E" w:rsidRPr="00596B07" w:rsidRDefault="00C5658E" w:rsidP="00C5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C5658E" w:rsidRDefault="00C5658E" w:rsidP="00C56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C5658E" w:rsidRDefault="00077D5A" w:rsidP="0069208A">
      <w:pPr>
        <w:pStyle w:val="a3"/>
        <w:ind w:left="-14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สถานะสีเขียว </w:t>
      </w:r>
      <w:r>
        <w:rPr>
          <w:rFonts w:ascii="TH SarabunIT๙" w:hAnsi="TH SarabunIT๙" w:cs="TH SarabunIT๙"/>
          <w:sz w:val="32"/>
          <w:szCs w:val="32"/>
        </w:rPr>
        <w:t xml:space="preserve">:  </w:t>
      </w:r>
      <w:r>
        <w:rPr>
          <w:rFonts w:ascii="TH SarabunIT๙" w:hAnsi="TH SarabunIT๙" w:cs="TH SarabunIT๙" w:hint="cs"/>
          <w:sz w:val="32"/>
          <w:szCs w:val="32"/>
          <w:cs/>
        </w:rPr>
        <w:t>ไม่เกิดกรณีที่อยู่ในข่ายความเสี่ยง  ยังไม่ต้องทำกิจกรรมเพิ่ม</w:t>
      </w:r>
    </w:p>
    <w:p w:rsidR="00077D5A" w:rsidRDefault="00077D5A" w:rsidP="0069208A">
      <w:pPr>
        <w:pStyle w:val="a3"/>
        <w:ind w:left="-14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สถานะสีเหลือง </w:t>
      </w:r>
      <w:r>
        <w:rPr>
          <w:rFonts w:ascii="TH SarabunIT๙" w:hAnsi="TH SarabunIT๙" w:cs="TH SarabunIT๙"/>
          <w:sz w:val="32"/>
          <w:szCs w:val="32"/>
        </w:rPr>
        <w:t xml:space="preserve">: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เกิดกรณีที่อยู่ในข่ายความเสี่ยง แต่แก้ไขได้ทันท่วงที ตามมาตรการ/นโยบาย/โครงการ/กิจกรรมที่เตรียมไว้ แผนใช้ได้ผล  วามเสี่ยงการทุจริตลดลง ระดับความรุนแรง </w:t>
      </w:r>
      <w:r w:rsidRPr="00077D5A">
        <w:rPr>
          <w:rFonts w:ascii="TH SarabunIT๙" w:hAnsi="TH SarabunIT๙" w:cs="TH SarabunIT๙"/>
          <w:sz w:val="36"/>
          <w:szCs w:val="36"/>
          <w:cs/>
        </w:rPr>
        <w:t>‹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3</w:t>
      </w:r>
    </w:p>
    <w:p w:rsidR="00077D5A" w:rsidRDefault="00077D5A" w:rsidP="0069208A">
      <w:pPr>
        <w:pStyle w:val="a3"/>
        <w:ind w:left="-14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สถานะสีแดง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เกิดกรณีที่อยู่ในข่ายยังแก้ไขไม่ได้  ควรมี</w:t>
      </w:r>
      <w:r w:rsidRPr="00077D5A">
        <w:rPr>
          <w:rFonts w:ascii="TH SarabunIT๙" w:hAnsi="TH SarabunIT๙" w:cs="TH SarabunIT๙"/>
          <w:sz w:val="32"/>
          <w:szCs w:val="32"/>
          <w:cs/>
        </w:rPr>
        <w:t>มาตรการ/นโยบาย/โครงการ/กิจกรรม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เพิ่มขึ้น  ใช้ไม่ได้ผล ความเสี่ยงการทุจริตไม่ลดลง  ระดับความรุนแรง </w:t>
      </w:r>
      <w:r>
        <w:rPr>
          <w:rFonts w:ascii="TH SarabunIT๙" w:hAnsi="TH SarabunIT๙" w:cs="TH SarabunIT๙"/>
          <w:sz w:val="32"/>
          <w:szCs w:val="32"/>
          <w:cs/>
        </w:rPr>
        <w:t>›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</w:t>
      </w:r>
    </w:p>
    <w:p w:rsidR="00D262C5" w:rsidRDefault="00D262C5" w:rsidP="0069208A">
      <w:pPr>
        <w:pStyle w:val="a3"/>
        <w:ind w:left="-142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262C5" w:rsidRDefault="00D262C5" w:rsidP="0069208A">
      <w:pPr>
        <w:pStyle w:val="a3"/>
        <w:ind w:left="-142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262C5" w:rsidRDefault="00D262C5" w:rsidP="0069208A">
      <w:pPr>
        <w:pStyle w:val="a3"/>
        <w:ind w:left="-142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262C5" w:rsidRDefault="00D262C5" w:rsidP="0069208A">
      <w:pPr>
        <w:pStyle w:val="a3"/>
        <w:ind w:left="-142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262C5" w:rsidRDefault="00D262C5" w:rsidP="0069208A">
      <w:pPr>
        <w:pStyle w:val="a3"/>
        <w:ind w:left="-142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262C5" w:rsidRDefault="00D262C5" w:rsidP="0069208A">
      <w:pPr>
        <w:pStyle w:val="a3"/>
        <w:ind w:left="-142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262C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ขั้นตอนที่ 7 จัดทำระบบการบริหารความเสี่ยง</w:t>
      </w:r>
    </w:p>
    <w:p w:rsidR="00D262C5" w:rsidRDefault="00D262C5" w:rsidP="0069208A">
      <w:pPr>
        <w:pStyle w:val="a3"/>
        <w:ind w:left="-142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262C5">
        <w:rPr>
          <w:rFonts w:ascii="TH SarabunIT๙" w:hAnsi="TH SarabunIT๙" w:cs="TH SarabunIT๙" w:hint="cs"/>
          <w:sz w:val="32"/>
          <w:szCs w:val="32"/>
          <w:u w:val="single"/>
          <w:cs/>
        </w:rPr>
        <w:t>ตารางที่ 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ตารางจัดทำระบบความเสี่ยง</w:t>
      </w:r>
    </w:p>
    <w:tbl>
      <w:tblPr>
        <w:tblStyle w:val="a6"/>
        <w:tblpPr w:leftFromText="180" w:rightFromText="180" w:vertAnchor="text" w:horzAnchor="margin" w:tblpX="392" w:tblpY="208"/>
        <w:tblW w:w="9242" w:type="dxa"/>
        <w:tblLayout w:type="fixed"/>
        <w:tblLook w:val="04A0" w:firstRow="1" w:lastRow="0" w:firstColumn="1" w:lastColumn="0" w:noHBand="0" w:noVBand="1"/>
      </w:tblPr>
      <w:tblGrid>
        <w:gridCol w:w="4706"/>
        <w:gridCol w:w="4536"/>
      </w:tblGrid>
      <w:tr w:rsidR="00D262C5" w:rsidTr="00D262C5">
        <w:trPr>
          <w:trHeight w:val="362"/>
        </w:trPr>
        <w:tc>
          <w:tcPr>
            <w:tcW w:w="4706" w:type="dxa"/>
            <w:vAlign w:val="center"/>
          </w:tcPr>
          <w:p w:rsidR="00D262C5" w:rsidRPr="00B512A0" w:rsidRDefault="00D262C5" w:rsidP="00D262C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คามเสี่ยงการทุจริต (สถานะสีเขียว)</w:t>
            </w:r>
          </w:p>
        </w:tc>
        <w:tc>
          <w:tcPr>
            <w:tcW w:w="4536" w:type="dxa"/>
          </w:tcPr>
          <w:p w:rsidR="00D262C5" w:rsidRPr="00B512A0" w:rsidRDefault="00D262C5" w:rsidP="00D262C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ความเห็นเพิ่มเติม</w:t>
            </w:r>
          </w:p>
        </w:tc>
      </w:tr>
      <w:tr w:rsidR="00D262C5" w:rsidTr="00D262C5">
        <w:tc>
          <w:tcPr>
            <w:tcW w:w="4706" w:type="dxa"/>
          </w:tcPr>
          <w:p w:rsidR="00D262C5" w:rsidRPr="0070564C" w:rsidRDefault="00D262C5" w:rsidP="00D262C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การพิจารณาตรวจสอบและเสนอความเห็นของการอนุมัติอนุญาต  ไม่ดำเนินการตามลำดับคำขอ</w:t>
            </w:r>
          </w:p>
        </w:tc>
        <w:tc>
          <w:tcPr>
            <w:tcW w:w="4536" w:type="dxa"/>
            <w:vAlign w:val="center"/>
          </w:tcPr>
          <w:p w:rsidR="00D262C5" w:rsidRPr="00160ADB" w:rsidRDefault="00D262C5" w:rsidP="00D262C5">
            <w:pPr>
              <w:pStyle w:val="a3"/>
              <w:tabs>
                <w:tab w:val="left" w:pos="175"/>
              </w:tabs>
              <w:ind w:left="3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ให้เฝ้าระวังอย่างต่อเนื่อง</w:t>
            </w:r>
          </w:p>
        </w:tc>
      </w:tr>
      <w:tr w:rsidR="00D262C5" w:rsidTr="00D262C5">
        <w:tc>
          <w:tcPr>
            <w:tcW w:w="4706" w:type="dxa"/>
          </w:tcPr>
          <w:p w:rsidR="00D262C5" w:rsidRPr="0070564C" w:rsidRDefault="00D262C5" w:rsidP="00D262C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ความไม่โปร่งใสในการบริหารงานบุคคล  เช่น การประเมินความดี ความชอบ  การแต่งตั้งโยกย้าย  การดำเนินการทางวินัย</w:t>
            </w:r>
          </w:p>
        </w:tc>
        <w:tc>
          <w:tcPr>
            <w:tcW w:w="4536" w:type="dxa"/>
            <w:vAlign w:val="center"/>
          </w:tcPr>
          <w:p w:rsidR="00D262C5" w:rsidRDefault="00D262C5" w:rsidP="00D262C5">
            <w:pPr>
              <w:jc w:val="center"/>
            </w:pPr>
            <w:r w:rsidRPr="006012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ให้เฝ้าระวังอย่างต่อเนื่อง</w:t>
            </w:r>
          </w:p>
        </w:tc>
      </w:tr>
      <w:tr w:rsidR="00D262C5" w:rsidTr="00D262C5">
        <w:tc>
          <w:tcPr>
            <w:tcW w:w="4706" w:type="dxa"/>
          </w:tcPr>
          <w:p w:rsidR="00D262C5" w:rsidRPr="0070564C" w:rsidRDefault="00D262C5" w:rsidP="00D262C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เบิกเงินราชการตามสิทธิเป็นเท็จ  เช่น ค่าเช่าบ้าน  ค่าเบี้ยเลี้ยง  ค่าพาหนะ ค่าที่พัก</w:t>
            </w:r>
          </w:p>
        </w:tc>
        <w:tc>
          <w:tcPr>
            <w:tcW w:w="4536" w:type="dxa"/>
            <w:vAlign w:val="center"/>
          </w:tcPr>
          <w:p w:rsidR="00D262C5" w:rsidRDefault="00D262C5" w:rsidP="00D262C5">
            <w:pPr>
              <w:jc w:val="center"/>
            </w:pPr>
            <w:r w:rsidRPr="006012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ให้เฝ้าระวังอย่างต่อเนื่อง</w:t>
            </w:r>
          </w:p>
        </w:tc>
      </w:tr>
    </w:tbl>
    <w:p w:rsidR="00D262C5" w:rsidRDefault="00D262C5" w:rsidP="00D262C5"/>
    <w:p w:rsidR="00D262C5" w:rsidRDefault="00D262C5" w:rsidP="00D262C5">
      <w:pPr>
        <w:pStyle w:val="a3"/>
        <w:ind w:left="-142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262C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ขั้นตอนที่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8</w:t>
      </w:r>
      <w:r w:rsidRPr="00D262C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การจัดทำรายงานการบริหารความเสี่ยง</w:t>
      </w:r>
    </w:p>
    <w:p w:rsidR="00D262C5" w:rsidRDefault="00D262C5" w:rsidP="00D262C5">
      <w:pPr>
        <w:pStyle w:val="a3"/>
        <w:ind w:left="-142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262C5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ตารางที่ </w:t>
      </w:r>
      <w:r>
        <w:rPr>
          <w:rFonts w:ascii="TH SarabunIT๙" w:hAnsi="TH SarabunIT๙" w:cs="TH SarabunIT๙" w:hint="cs"/>
          <w:sz w:val="32"/>
          <w:szCs w:val="32"/>
          <w:cs/>
        </w:rPr>
        <w:t>8 ตารางรายงานการบริหารความเสี่ยง</w:t>
      </w:r>
    </w:p>
    <w:tbl>
      <w:tblPr>
        <w:tblStyle w:val="a6"/>
        <w:tblW w:w="9242" w:type="dxa"/>
        <w:tblInd w:w="475" w:type="dxa"/>
        <w:tblLayout w:type="fixed"/>
        <w:tblLook w:val="04A0" w:firstRow="1" w:lastRow="0" w:firstColumn="1" w:lastColumn="0" w:noHBand="0" w:noVBand="1"/>
      </w:tblPr>
      <w:tblGrid>
        <w:gridCol w:w="709"/>
        <w:gridCol w:w="3227"/>
        <w:gridCol w:w="2409"/>
        <w:gridCol w:w="2897"/>
      </w:tblGrid>
      <w:tr w:rsidR="00D262C5" w:rsidTr="00D262C5">
        <w:trPr>
          <w:trHeight w:val="362"/>
        </w:trPr>
        <w:tc>
          <w:tcPr>
            <w:tcW w:w="709" w:type="dxa"/>
            <w:vMerge w:val="restart"/>
          </w:tcPr>
          <w:p w:rsidR="00D262C5" w:rsidRPr="00B512A0" w:rsidRDefault="00D262C5" w:rsidP="009614C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8533" w:type="dxa"/>
            <w:gridSpan w:val="3"/>
            <w:vAlign w:val="center"/>
          </w:tcPr>
          <w:p w:rsidR="00D262C5" w:rsidRDefault="00D262C5" w:rsidP="009614C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สรุปสถานะความเสี่ยงการทุจริต  (เขียว  เหลือง  แดง)</w:t>
            </w:r>
          </w:p>
        </w:tc>
      </w:tr>
      <w:tr w:rsidR="00D262C5" w:rsidTr="00D262C5">
        <w:trPr>
          <w:trHeight w:val="362"/>
        </w:trPr>
        <w:tc>
          <w:tcPr>
            <w:tcW w:w="709" w:type="dxa"/>
            <w:vMerge/>
          </w:tcPr>
          <w:p w:rsidR="00D262C5" w:rsidRPr="00B512A0" w:rsidRDefault="00D262C5" w:rsidP="009614C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27" w:type="dxa"/>
            <w:vAlign w:val="center"/>
          </w:tcPr>
          <w:p w:rsidR="00D262C5" w:rsidRDefault="00D262C5" w:rsidP="009614C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เขียว</w:t>
            </w:r>
          </w:p>
        </w:tc>
        <w:tc>
          <w:tcPr>
            <w:tcW w:w="2409" w:type="dxa"/>
            <w:vAlign w:val="center"/>
          </w:tcPr>
          <w:p w:rsidR="00D262C5" w:rsidRDefault="00D262C5" w:rsidP="009614C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เหลือง</w:t>
            </w:r>
          </w:p>
        </w:tc>
        <w:tc>
          <w:tcPr>
            <w:tcW w:w="2897" w:type="dxa"/>
            <w:vAlign w:val="center"/>
          </w:tcPr>
          <w:p w:rsidR="00D262C5" w:rsidRDefault="00D262C5" w:rsidP="009614C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แดง</w:t>
            </w:r>
          </w:p>
        </w:tc>
      </w:tr>
      <w:tr w:rsidR="00D262C5" w:rsidTr="00D262C5">
        <w:tc>
          <w:tcPr>
            <w:tcW w:w="709" w:type="dxa"/>
          </w:tcPr>
          <w:p w:rsidR="00D262C5" w:rsidRDefault="00D262C5" w:rsidP="00D262C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227" w:type="dxa"/>
          </w:tcPr>
          <w:p w:rsidR="00D262C5" w:rsidRPr="0070564C" w:rsidRDefault="00D262C5" w:rsidP="00D262C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การพิจารณาตรวจสอบและเสนอความเห็นของการอนุมัติอนุญาต     ไม่ดำเนินการตามลำดับคำขอ</w:t>
            </w:r>
          </w:p>
        </w:tc>
        <w:tc>
          <w:tcPr>
            <w:tcW w:w="2409" w:type="dxa"/>
            <w:vAlign w:val="center"/>
          </w:tcPr>
          <w:p w:rsidR="00D262C5" w:rsidRPr="00596B07" w:rsidRDefault="00D262C5" w:rsidP="00D262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897" w:type="dxa"/>
            <w:vAlign w:val="center"/>
          </w:tcPr>
          <w:p w:rsidR="00D262C5" w:rsidRDefault="00D262C5" w:rsidP="00D262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D262C5" w:rsidTr="00D262C5">
        <w:tc>
          <w:tcPr>
            <w:tcW w:w="709" w:type="dxa"/>
          </w:tcPr>
          <w:p w:rsidR="00D262C5" w:rsidRPr="0070564C" w:rsidRDefault="00D262C5" w:rsidP="00D262C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3227" w:type="dxa"/>
          </w:tcPr>
          <w:p w:rsidR="00D262C5" w:rsidRPr="0070564C" w:rsidRDefault="00D262C5" w:rsidP="00D262C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ความไม่โปร่งใสในการบริหารงานบุคคล  เช่น การประเมินความดี ความชอบ  การแต่งตั้งโยกย้าย  การดำเนินการทางวินัย</w:t>
            </w:r>
          </w:p>
        </w:tc>
        <w:tc>
          <w:tcPr>
            <w:tcW w:w="2409" w:type="dxa"/>
            <w:vAlign w:val="center"/>
          </w:tcPr>
          <w:p w:rsidR="00D262C5" w:rsidRPr="00596B07" w:rsidRDefault="00D262C5" w:rsidP="009614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897" w:type="dxa"/>
            <w:vAlign w:val="center"/>
          </w:tcPr>
          <w:p w:rsidR="00D262C5" w:rsidRDefault="00D262C5" w:rsidP="009614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D262C5" w:rsidTr="00D262C5">
        <w:tc>
          <w:tcPr>
            <w:tcW w:w="709" w:type="dxa"/>
          </w:tcPr>
          <w:p w:rsidR="00D262C5" w:rsidRPr="0070564C" w:rsidRDefault="00D262C5" w:rsidP="00D262C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3227" w:type="dxa"/>
          </w:tcPr>
          <w:p w:rsidR="00D262C5" w:rsidRPr="0070564C" w:rsidRDefault="00D262C5" w:rsidP="00D262C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เบิกเงินราชการตามสิทธิเป็นเท็จ  เช่น ค่าเช่าบ้าน  ค่าเบี้ยเลี้ยง  ค่าพาหนะ ค่าที่พัก</w:t>
            </w:r>
          </w:p>
        </w:tc>
        <w:tc>
          <w:tcPr>
            <w:tcW w:w="2409" w:type="dxa"/>
            <w:vAlign w:val="center"/>
          </w:tcPr>
          <w:p w:rsidR="00D262C5" w:rsidRPr="00596B07" w:rsidRDefault="00D262C5" w:rsidP="009614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897" w:type="dxa"/>
            <w:vAlign w:val="center"/>
          </w:tcPr>
          <w:p w:rsidR="00D262C5" w:rsidRDefault="00D262C5" w:rsidP="009614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</w:tbl>
    <w:p w:rsidR="00D262C5" w:rsidRDefault="00D262C5" w:rsidP="00D262C5"/>
    <w:p w:rsidR="009614CA" w:rsidRDefault="009614CA" w:rsidP="00D262C5"/>
    <w:p w:rsidR="009614CA" w:rsidRDefault="009614CA" w:rsidP="00D262C5"/>
    <w:p w:rsidR="009614CA" w:rsidRDefault="009614CA" w:rsidP="00D262C5"/>
    <w:p w:rsidR="009614CA" w:rsidRDefault="009614CA" w:rsidP="00D262C5"/>
    <w:p w:rsidR="009614CA" w:rsidRDefault="009614CA" w:rsidP="00D262C5"/>
    <w:p w:rsidR="009614CA" w:rsidRDefault="009614CA" w:rsidP="00D262C5"/>
    <w:p w:rsidR="009614CA" w:rsidRDefault="009614CA" w:rsidP="00D262C5"/>
    <w:p w:rsidR="009614CA" w:rsidRDefault="009614CA" w:rsidP="009614CA">
      <w:pPr>
        <w:pStyle w:val="a3"/>
        <w:ind w:left="-142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262C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ขั้นตอนที่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9</w:t>
      </w:r>
      <w:r w:rsidRPr="00D262C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รายงานผลการดำเนินงานตามแผนบริหารความเสี่ยง</w:t>
      </w:r>
    </w:p>
    <w:p w:rsidR="009614CA" w:rsidRDefault="009614CA" w:rsidP="009614CA">
      <w:pPr>
        <w:pStyle w:val="a3"/>
        <w:ind w:left="-142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262C5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ตารางที่ </w:t>
      </w:r>
      <w:r>
        <w:rPr>
          <w:rFonts w:ascii="TH SarabunIT๙" w:hAnsi="TH SarabunIT๙" w:cs="TH SarabunIT๙" w:hint="cs"/>
          <w:sz w:val="32"/>
          <w:szCs w:val="32"/>
          <w:cs/>
        </w:rPr>
        <w:t>9  แบบ</w:t>
      </w:r>
      <w:r w:rsidRPr="009614CA">
        <w:rPr>
          <w:rFonts w:ascii="TH SarabunIT๙" w:hAnsi="TH SarabunIT๙" w:cs="TH SarabunIT๙"/>
          <w:sz w:val="32"/>
          <w:szCs w:val="32"/>
          <w:cs/>
        </w:rPr>
        <w:t>รายงานผลการดำเนินงานตามแผนบริหารความเสี่ยง</w:t>
      </w:r>
    </w:p>
    <w:tbl>
      <w:tblPr>
        <w:tblStyle w:val="a6"/>
        <w:tblW w:w="8989" w:type="dxa"/>
        <w:tblInd w:w="475" w:type="dxa"/>
        <w:tblLayout w:type="fixed"/>
        <w:tblLook w:val="04A0" w:firstRow="1" w:lastRow="0" w:firstColumn="1" w:lastColumn="0" w:noHBand="0" w:noVBand="1"/>
      </w:tblPr>
      <w:tblGrid>
        <w:gridCol w:w="2894"/>
        <w:gridCol w:w="6095"/>
      </w:tblGrid>
      <w:tr w:rsidR="009614CA" w:rsidTr="009614CA">
        <w:trPr>
          <w:trHeight w:val="362"/>
        </w:trPr>
        <w:tc>
          <w:tcPr>
            <w:tcW w:w="8989" w:type="dxa"/>
            <w:gridSpan w:val="2"/>
            <w:vAlign w:val="center"/>
          </w:tcPr>
          <w:p w:rsidR="009614CA" w:rsidRDefault="009614CA" w:rsidP="009614C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แบบรายงานสถานะแผนบริหารความเสี่ยงการทุจริต</w:t>
            </w:r>
          </w:p>
          <w:p w:rsidR="009614CA" w:rsidRDefault="009614CA" w:rsidP="009614C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  องค์การบริหารส่วนตำบลเชิงคีรี</w:t>
            </w:r>
          </w:p>
        </w:tc>
      </w:tr>
      <w:tr w:rsidR="009614CA" w:rsidTr="009614CA">
        <w:tc>
          <w:tcPr>
            <w:tcW w:w="2894" w:type="dxa"/>
          </w:tcPr>
          <w:p w:rsidR="009614CA" w:rsidRPr="0070564C" w:rsidRDefault="009614CA" w:rsidP="009614C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ชื่อแผนบริหารความเสี่ยง</w:t>
            </w:r>
          </w:p>
        </w:tc>
        <w:tc>
          <w:tcPr>
            <w:tcW w:w="6095" w:type="dxa"/>
            <w:vAlign w:val="center"/>
          </w:tcPr>
          <w:p w:rsidR="009614CA" w:rsidRPr="00596B07" w:rsidRDefault="009614CA" w:rsidP="009614C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แผนบริหารความเสี่ยงการทุจริต  ประจำปีงบประมาณ พ.ศ.2565</w:t>
            </w:r>
          </w:p>
        </w:tc>
      </w:tr>
      <w:tr w:rsidR="009614CA" w:rsidTr="009614CA">
        <w:tc>
          <w:tcPr>
            <w:tcW w:w="2894" w:type="dxa"/>
            <w:vMerge w:val="restart"/>
          </w:tcPr>
          <w:p w:rsidR="009614CA" w:rsidRDefault="009614CA" w:rsidP="009614C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โอกาส/ความเสี่ยง</w:t>
            </w:r>
          </w:p>
        </w:tc>
        <w:tc>
          <w:tcPr>
            <w:tcW w:w="6095" w:type="dxa"/>
          </w:tcPr>
          <w:p w:rsidR="009614CA" w:rsidRPr="0070564C" w:rsidRDefault="009614CA" w:rsidP="009614C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การพิจารณาตรวจสอบและเสนอความเห็นของการอนุมัติอนุญาต     ไม่ดำเนินการตามลำดับคำขอ</w:t>
            </w:r>
          </w:p>
        </w:tc>
      </w:tr>
      <w:tr w:rsidR="009614CA" w:rsidTr="009614CA">
        <w:tc>
          <w:tcPr>
            <w:tcW w:w="2894" w:type="dxa"/>
            <w:vMerge/>
          </w:tcPr>
          <w:p w:rsidR="009614CA" w:rsidRDefault="009614CA" w:rsidP="009614C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095" w:type="dxa"/>
          </w:tcPr>
          <w:p w:rsidR="009614CA" w:rsidRPr="0070564C" w:rsidRDefault="009614CA" w:rsidP="009614C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ความไม่โปร่งใสในการบริหารงานบุคคล  เช่น การประเมินความดี ความชอบ  การแต่งตั้งโยกย้าย  การดำเนินการทางวินัย</w:t>
            </w:r>
          </w:p>
        </w:tc>
      </w:tr>
      <w:tr w:rsidR="009614CA" w:rsidRPr="009614CA" w:rsidTr="009614CA">
        <w:tc>
          <w:tcPr>
            <w:tcW w:w="2894" w:type="dxa"/>
            <w:vMerge/>
          </w:tcPr>
          <w:p w:rsidR="009614CA" w:rsidRDefault="009614CA" w:rsidP="009614C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095" w:type="dxa"/>
          </w:tcPr>
          <w:p w:rsidR="009614CA" w:rsidRPr="0070564C" w:rsidRDefault="009614CA" w:rsidP="009614C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เบิกเงินราชการตามสิทธิเป็นเท็จ  เช่น ค่าเช่าบ้าน  ค่าเบี้ยเลี้ยง         ค่าพาหนะ ค่าที่พัก</w:t>
            </w:r>
          </w:p>
        </w:tc>
      </w:tr>
      <w:tr w:rsidR="009614CA" w:rsidRPr="009614CA" w:rsidTr="009614CA">
        <w:tc>
          <w:tcPr>
            <w:tcW w:w="2894" w:type="dxa"/>
          </w:tcPr>
          <w:p w:rsidR="009614CA" w:rsidRDefault="009614CA" w:rsidP="009614C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สถานะของการดำเนินการจัดการความเสี่ยง</w:t>
            </w:r>
          </w:p>
        </w:tc>
        <w:tc>
          <w:tcPr>
            <w:tcW w:w="6095" w:type="dxa"/>
          </w:tcPr>
          <w:p w:rsidR="009614CA" w:rsidRDefault="009614CA" w:rsidP="009614C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36B0F1C" wp14:editId="3D2F6A7B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26147</wp:posOffset>
                      </wp:positionV>
                      <wp:extent cx="230505" cy="190919"/>
                      <wp:effectExtent l="0" t="0" r="17145" b="1905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0505" cy="19091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614CA" w:rsidRPr="009614CA" w:rsidRDefault="009614C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32" type="#_x0000_t202" style="position:absolute;left:0;text-align:left;margin-left:-3.85pt;margin-top:2.05pt;width:18.15pt;height:15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" fillcolor="white [3201]" strokeweight=".5pt">
                      <v:textbox>
                        <w:txbxContent>
                          <w:p w:rsidR="009614CA" w:rsidRPr="009614CA" w:rsidRDefault="009614C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ยังไม่ได้ดำเนินการ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  <w:p w:rsidR="009614CA" w:rsidRDefault="009614CA" w:rsidP="009614C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10C7AC5" wp14:editId="06CECB1C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36942</wp:posOffset>
                      </wp:positionV>
                      <wp:extent cx="230505" cy="281305"/>
                      <wp:effectExtent l="0" t="0" r="17145" b="2349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0505" cy="2813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614CA" w:rsidRDefault="009614CA" w:rsidP="007C79D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Calibri" w:hAnsi="Calibri" w:cs="Calibri"/>
                                      <w:cs/>
                                    </w:rPr>
                                    <w:t>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33" type="#_x0000_t202" style="position:absolute;left:0;text-align:left;margin-left:-3.95pt;margin-top:2.9pt;width:18.15pt;height:22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" fillcolor="white [3201]" strokeweight=".5pt">
                      <v:textbox>
                        <w:txbxContent>
                          <w:p w:rsidR="009614CA" w:rsidRDefault="009614CA" w:rsidP="007C79D0">
                            <w:pPr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cs/>
                              </w:rPr>
                              <w:t>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C79D0"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เฝ้าระวัง  และติดตามต่อเนื่อง</w:t>
            </w:r>
          </w:p>
          <w:p w:rsidR="007C79D0" w:rsidRDefault="007C79D0" w:rsidP="009614C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0D70AA9" wp14:editId="64C0D048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179384</wp:posOffset>
                      </wp:positionV>
                      <wp:extent cx="230505" cy="281305"/>
                      <wp:effectExtent l="0" t="0" r="17145" b="23495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0505" cy="2813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C79D0" w:rsidRPr="007C79D0" w:rsidRDefault="007C79D0" w:rsidP="007C79D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34" type="#_x0000_t202" style="position:absolute;left:0;text-align:left;margin-left:-3.95pt;margin-top:14.1pt;width:18.15pt;height:22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" fillcolor="white [3201]" strokeweight=".5pt">
                      <v:textbox>
                        <w:txbxContent>
                          <w:p w:rsidR="007C79D0" w:rsidRPr="007C79D0" w:rsidRDefault="007C79D0" w:rsidP="007C79D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C79D0" w:rsidRDefault="007C79D0" w:rsidP="009614C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เริ่มดำเนินการไปบ้าง  แต่ยังไม่ครบถ้วน</w:t>
            </w:r>
          </w:p>
          <w:p w:rsidR="007C79D0" w:rsidRDefault="007C79D0" w:rsidP="009614C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06CAA08" wp14:editId="23C3C4EF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61608</wp:posOffset>
                      </wp:positionV>
                      <wp:extent cx="230505" cy="281305"/>
                      <wp:effectExtent l="0" t="0" r="17145" b="23495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0505" cy="2813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C79D0" w:rsidRPr="007C79D0" w:rsidRDefault="007C79D0" w:rsidP="007C79D0">
                                  <w:pPr>
                                    <w:jc w:val="center"/>
                                  </w:pPr>
                                  <w:r>
                                    <w:t xml:space="preserve">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35" type="#_x0000_t202" style="position:absolute;left:0;text-align:left;margin-left:-3.95pt;margin-top:4.85pt;width:18.15pt;height:22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" fillcolor="white [3201]" strokeweight=".5pt">
                      <v:textbox>
                        <w:txbxContent>
                          <w:p w:rsidR="007C79D0" w:rsidRPr="007C79D0" w:rsidRDefault="007C79D0" w:rsidP="007C79D0">
                            <w:pPr>
                              <w:jc w:val="center"/>
                            </w:pPr>
                            <w:r>
                              <w:t xml:space="preserve">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ต้องการปรับปรุงแผนบริหารความเสี่ยงใหม่ให้เหมาะสม</w:t>
            </w:r>
          </w:p>
          <w:p w:rsidR="007C79D0" w:rsidRDefault="007C79D0" w:rsidP="009614C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053D860" wp14:editId="4BA09565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193465</wp:posOffset>
                      </wp:positionV>
                      <wp:extent cx="230505" cy="281305"/>
                      <wp:effectExtent l="0" t="0" r="17145" b="23495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0505" cy="2813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C79D0" w:rsidRPr="007C79D0" w:rsidRDefault="007C79D0" w:rsidP="007C79D0">
                                  <w:pPr>
                                    <w:jc w:val="center"/>
                                  </w:pPr>
                                  <w:r>
                                    <w:t xml:space="preserve">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36" type="#_x0000_t202" style="position:absolute;left:0;text-align:left;margin-left:-3.95pt;margin-top:15.25pt;width:18.15pt;height:22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" fillcolor="white [3201]" strokeweight=".5pt">
                      <v:textbox>
                        <w:txbxContent>
                          <w:p w:rsidR="007C79D0" w:rsidRPr="007C79D0" w:rsidRDefault="007C79D0" w:rsidP="007C79D0">
                            <w:pPr>
                              <w:jc w:val="center"/>
                            </w:pPr>
                            <w:r>
                              <w:t xml:space="preserve">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C79D0" w:rsidRDefault="007C79D0" w:rsidP="009614C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เหตุผลอื่น (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โปร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ดะบุ)</w:t>
            </w:r>
          </w:p>
          <w:p w:rsidR="007C79D0" w:rsidRDefault="007C79D0" w:rsidP="009614C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C79D0" w:rsidRDefault="007C79D0" w:rsidP="009614C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C79D0" w:rsidRDefault="007C79D0" w:rsidP="009614C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C79D0" w:rsidRPr="009614CA" w:rsidTr="009614CA">
        <w:tc>
          <w:tcPr>
            <w:tcW w:w="2894" w:type="dxa"/>
          </w:tcPr>
          <w:p w:rsidR="007C79D0" w:rsidRDefault="007C79D0" w:rsidP="009614C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ผลารดดำเนินงาน</w:t>
            </w:r>
          </w:p>
        </w:tc>
        <w:tc>
          <w:tcPr>
            <w:tcW w:w="6095" w:type="dxa"/>
          </w:tcPr>
          <w:p w:rsidR="007C79D0" w:rsidRDefault="007C79D0" w:rsidP="009614CA">
            <w:pPr>
              <w:jc w:val="thaiDistribute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สถานะความเสี่ยงการทุจริตขององค์การบริหารส่วนตำบลเชิงคีรี  ประจำปีงบประมาณ พ.ศ.2565  สถานะความเสี่ยง  สีเขียว  หมายถึง ความเสี่ยงระดับต่ำ  แต่ให้เฝ้าระวังและติดตามอย่างต่อเนื่อง</w:t>
            </w:r>
          </w:p>
          <w:p w:rsidR="007C79D0" w:rsidRPr="007C79D0" w:rsidRDefault="007C79D0" w:rsidP="007C79D0">
            <w:pPr>
              <w:pStyle w:val="a3"/>
              <w:numPr>
                <w:ilvl w:val="0"/>
                <w:numId w:val="3"/>
              </w:numPr>
              <w:jc w:val="thaiDistribute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มีการเน้นย้ำในการประชุมประจำเดือนพนักงานเป็นประจำทุกเดือน</w:t>
            </w:r>
          </w:p>
        </w:tc>
      </w:tr>
    </w:tbl>
    <w:p w:rsidR="009614CA" w:rsidRPr="00D262C5" w:rsidRDefault="009614CA" w:rsidP="00D262C5">
      <w:pPr>
        <w:rPr>
          <w:cs/>
        </w:rPr>
      </w:pPr>
    </w:p>
    <w:sectPr w:rsidR="009614CA" w:rsidRPr="00D262C5" w:rsidSect="00CE41B5">
      <w:footerReference w:type="default" r:id="rId8"/>
      <w:pgSz w:w="11906" w:h="16838"/>
      <w:pgMar w:top="1134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C36" w:rsidRDefault="00041C36" w:rsidP="00B765C2">
      <w:pPr>
        <w:spacing w:after="0" w:line="240" w:lineRule="auto"/>
      </w:pPr>
      <w:r>
        <w:separator/>
      </w:r>
    </w:p>
  </w:endnote>
  <w:endnote w:type="continuationSeparator" w:id="0">
    <w:p w:rsidR="00041C36" w:rsidRDefault="00041C36" w:rsidP="00B76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5C2" w:rsidRDefault="00B765C2">
    <w:pPr>
      <w:pStyle w:val="a9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 w:rsidRPr="00B765C2">
      <w:rPr>
        <w:rFonts w:ascii="TH SarabunPSK" w:eastAsiaTheme="majorEastAsia" w:hAnsi="TH SarabunPSK" w:cs="TH SarabunPSK"/>
        <w:sz w:val="28"/>
        <w:lang w:val="th-TH"/>
      </w:rPr>
      <w:t xml:space="preserve">หน้า </w:t>
    </w:r>
    <w:r w:rsidRPr="00B765C2">
      <w:rPr>
        <w:rFonts w:ascii="TH SarabunPSK" w:eastAsiaTheme="minorEastAsia" w:hAnsi="TH SarabunPSK" w:cs="TH SarabunPSK"/>
        <w:sz w:val="28"/>
      </w:rPr>
      <w:fldChar w:fldCharType="begin"/>
    </w:r>
    <w:r w:rsidRPr="00B765C2">
      <w:rPr>
        <w:rFonts w:ascii="TH SarabunPSK" w:hAnsi="TH SarabunPSK" w:cs="TH SarabunPSK"/>
        <w:sz w:val="28"/>
      </w:rPr>
      <w:instrText>PAGE   \* MERGEFORMAT</w:instrText>
    </w:r>
    <w:r w:rsidRPr="00B765C2">
      <w:rPr>
        <w:rFonts w:ascii="TH SarabunPSK" w:eastAsiaTheme="minorEastAsia" w:hAnsi="TH SarabunPSK" w:cs="TH SarabunPSK"/>
        <w:sz w:val="28"/>
      </w:rPr>
      <w:fldChar w:fldCharType="separate"/>
    </w:r>
    <w:r w:rsidRPr="00B765C2">
      <w:rPr>
        <w:rFonts w:ascii="TH SarabunPSK" w:eastAsiaTheme="majorEastAsia" w:hAnsi="TH SarabunPSK" w:cs="TH SarabunPSK"/>
        <w:noProof/>
        <w:sz w:val="28"/>
        <w:lang w:val="th-TH"/>
      </w:rPr>
      <w:t>11</w:t>
    </w:r>
    <w:r w:rsidRPr="00B765C2">
      <w:rPr>
        <w:rFonts w:ascii="TH SarabunPSK" w:eastAsiaTheme="majorEastAsia" w:hAnsi="TH SarabunPSK" w:cs="TH SarabunPSK"/>
        <w:sz w:val="28"/>
      </w:rPr>
      <w:fldChar w:fldCharType="end"/>
    </w:r>
  </w:p>
  <w:p w:rsidR="00B765C2" w:rsidRDefault="00B765C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C36" w:rsidRDefault="00041C36" w:rsidP="00B765C2">
      <w:pPr>
        <w:spacing w:after="0" w:line="240" w:lineRule="auto"/>
      </w:pPr>
      <w:r>
        <w:separator/>
      </w:r>
    </w:p>
  </w:footnote>
  <w:footnote w:type="continuationSeparator" w:id="0">
    <w:p w:rsidR="00041C36" w:rsidRDefault="00041C36" w:rsidP="00B765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643A9"/>
    <w:multiLevelType w:val="hybridMultilevel"/>
    <w:tmpl w:val="C7E42AC2"/>
    <w:lvl w:ilvl="0" w:tplc="5D40F6E8">
      <w:start w:val="1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D65A34"/>
    <w:multiLevelType w:val="hybridMultilevel"/>
    <w:tmpl w:val="4D182492"/>
    <w:lvl w:ilvl="0" w:tplc="9FC02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BB765D3"/>
    <w:multiLevelType w:val="multilevel"/>
    <w:tmpl w:val="85021776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75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190"/>
    <w:rsid w:val="00041C36"/>
    <w:rsid w:val="00056357"/>
    <w:rsid w:val="000708F6"/>
    <w:rsid w:val="00077D5A"/>
    <w:rsid w:val="00142352"/>
    <w:rsid w:val="00160ADB"/>
    <w:rsid w:val="00297850"/>
    <w:rsid w:val="0033142B"/>
    <w:rsid w:val="00596B07"/>
    <w:rsid w:val="005B2AA9"/>
    <w:rsid w:val="0069208A"/>
    <w:rsid w:val="006A0F54"/>
    <w:rsid w:val="0070564C"/>
    <w:rsid w:val="007C79D0"/>
    <w:rsid w:val="007D7D85"/>
    <w:rsid w:val="008B0190"/>
    <w:rsid w:val="009614CA"/>
    <w:rsid w:val="00A517C3"/>
    <w:rsid w:val="00B512A0"/>
    <w:rsid w:val="00B765C2"/>
    <w:rsid w:val="00C23271"/>
    <w:rsid w:val="00C5658E"/>
    <w:rsid w:val="00C60242"/>
    <w:rsid w:val="00CE41B5"/>
    <w:rsid w:val="00CF6BFD"/>
    <w:rsid w:val="00D03312"/>
    <w:rsid w:val="00D262C5"/>
    <w:rsid w:val="00DA51B7"/>
    <w:rsid w:val="00DF2AD8"/>
    <w:rsid w:val="00FD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1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F6BF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F6BFD"/>
    <w:rPr>
      <w:rFonts w:ascii="Tahoma" w:hAnsi="Tahoma" w:cs="Angsana New"/>
      <w:sz w:val="16"/>
      <w:szCs w:val="20"/>
    </w:rPr>
  </w:style>
  <w:style w:type="table" w:styleId="a6">
    <w:name w:val="Table Grid"/>
    <w:basedOn w:val="a1"/>
    <w:uiPriority w:val="59"/>
    <w:rsid w:val="00B5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765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B765C2"/>
  </w:style>
  <w:style w:type="paragraph" w:styleId="a9">
    <w:name w:val="footer"/>
    <w:basedOn w:val="a"/>
    <w:link w:val="aa"/>
    <w:uiPriority w:val="99"/>
    <w:unhideWhenUsed/>
    <w:rsid w:val="00B765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B765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1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F6BF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F6BFD"/>
    <w:rPr>
      <w:rFonts w:ascii="Tahoma" w:hAnsi="Tahoma" w:cs="Angsana New"/>
      <w:sz w:val="16"/>
      <w:szCs w:val="20"/>
    </w:rPr>
  </w:style>
  <w:style w:type="table" w:styleId="a6">
    <w:name w:val="Table Grid"/>
    <w:basedOn w:val="a1"/>
    <w:uiPriority w:val="59"/>
    <w:rsid w:val="00B5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765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B765C2"/>
  </w:style>
  <w:style w:type="paragraph" w:styleId="a9">
    <w:name w:val="footer"/>
    <w:basedOn w:val="a"/>
    <w:link w:val="aa"/>
    <w:uiPriority w:val="99"/>
    <w:unhideWhenUsed/>
    <w:rsid w:val="00B765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B765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11</Pages>
  <Words>2241</Words>
  <Characters>12779</Characters>
  <Application>Microsoft Office Word</Application>
  <DocSecurity>0</DocSecurity>
  <Lines>106</Lines>
  <Paragraphs>29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NCS 2019</dc:creator>
  <cp:lastModifiedBy>NCS 2019</cp:lastModifiedBy>
  <cp:revision>17</cp:revision>
  <dcterms:created xsi:type="dcterms:W3CDTF">2022-04-28T04:48:00Z</dcterms:created>
  <dcterms:modified xsi:type="dcterms:W3CDTF">2022-04-29T02:38:00Z</dcterms:modified>
</cp:coreProperties>
</file>